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0A" w:rsidRDefault="004D329F" w:rsidP="00A23A6C">
      <w:pPr>
        <w:widowControl/>
        <w:jc w:val="center"/>
        <w:rPr>
          <w:rStyle w:val="a4"/>
          <w:rFonts w:ascii="細明體" w:eastAsia="細明體" w:hAnsi="細明體"/>
          <w:sz w:val="32"/>
          <w:szCs w:val="32"/>
        </w:rPr>
      </w:pPr>
      <w:r>
        <w:rPr>
          <w:rStyle w:val="a4"/>
          <w:rFonts w:ascii="細明體" w:eastAsia="細明體" w:hAnsi="細明體" w:hint="eastAsia"/>
          <w:sz w:val="32"/>
          <w:szCs w:val="32"/>
        </w:rPr>
        <w:t xml:space="preserve"> </w:t>
      </w:r>
      <w:r w:rsidR="00AD56BE" w:rsidRPr="00067C4F">
        <w:rPr>
          <w:rStyle w:val="a4"/>
          <w:rFonts w:ascii="細明體" w:eastAsia="細明體" w:hAnsi="細明體"/>
          <w:sz w:val="32"/>
          <w:szCs w:val="32"/>
        </w:rPr>
        <w:t>實驗(習)場所危險機械設備及危害物管制現場查核</w:t>
      </w:r>
      <w:r w:rsidR="00A23A6C">
        <w:rPr>
          <w:rStyle w:val="a4"/>
          <w:rFonts w:ascii="細明體" w:eastAsia="細明體" w:hAnsi="細明體" w:hint="eastAsia"/>
          <w:sz w:val="32"/>
          <w:szCs w:val="32"/>
        </w:rPr>
        <w:t xml:space="preserve"> </w:t>
      </w:r>
      <w:r w:rsidR="0042467C">
        <w:rPr>
          <w:rStyle w:val="a4"/>
          <w:rFonts w:ascii="細明體" w:eastAsia="細明體" w:hAnsi="細明體" w:hint="eastAsia"/>
          <w:sz w:val="32"/>
          <w:szCs w:val="32"/>
        </w:rPr>
        <w:t>作業</w:t>
      </w:r>
      <w:r w:rsidR="00A23A6C">
        <w:rPr>
          <w:rStyle w:val="a4"/>
          <w:rFonts w:ascii="細明體" w:eastAsia="細明體" w:hAnsi="細明體" w:hint="eastAsia"/>
          <w:sz w:val="32"/>
          <w:szCs w:val="32"/>
        </w:rPr>
        <w:t>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3171"/>
        <w:gridCol w:w="3481"/>
        <w:gridCol w:w="3112"/>
      </w:tblGrid>
      <w:tr w:rsidR="00424509" w:rsidTr="000B69C3">
        <w:trPr>
          <w:cantSplit/>
          <w:trHeight w:val="530"/>
        </w:trPr>
        <w:tc>
          <w:tcPr>
            <w:tcW w:w="998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424509" w:rsidRPr="0084000B" w:rsidRDefault="00F13073" w:rsidP="0084000B">
            <w:pPr>
              <w:ind w:right="113"/>
              <w:jc w:val="both"/>
              <w:rPr>
                <w:b/>
                <w:sz w:val="28"/>
                <w:szCs w:val="28"/>
              </w:rPr>
            </w:pPr>
            <w:r w:rsidRPr="0084000B">
              <w:rPr>
                <w:rFonts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shd w:val="clear" w:color="auto" w:fill="D9D9D9"/>
          </w:tcPr>
          <w:p w:rsidR="00424509" w:rsidRPr="0084000B" w:rsidRDefault="00424509" w:rsidP="0084000B">
            <w:pPr>
              <w:jc w:val="center"/>
              <w:rPr>
                <w:b/>
                <w:sz w:val="28"/>
                <w:szCs w:val="28"/>
              </w:rPr>
            </w:pPr>
            <w:r w:rsidRPr="0084000B">
              <w:rPr>
                <w:rFonts w:ascii="MS Mincho" w:hAnsi="MS Mincho" w:hint="eastAsia"/>
                <w:b/>
                <w:sz w:val="28"/>
                <w:szCs w:val="28"/>
              </w:rPr>
              <w:t>作業內容</w:t>
            </w:r>
          </w:p>
        </w:tc>
        <w:tc>
          <w:tcPr>
            <w:tcW w:w="3481" w:type="dxa"/>
            <w:shd w:val="clear" w:color="auto" w:fill="D9D9D9"/>
          </w:tcPr>
          <w:p w:rsidR="00424509" w:rsidRPr="0084000B" w:rsidRDefault="00424509" w:rsidP="0084000B">
            <w:pPr>
              <w:jc w:val="center"/>
              <w:rPr>
                <w:b/>
                <w:sz w:val="28"/>
                <w:szCs w:val="28"/>
              </w:rPr>
            </w:pPr>
            <w:r w:rsidRPr="0084000B">
              <w:rPr>
                <w:rFonts w:hint="eastAsia"/>
                <w:b/>
                <w:sz w:val="28"/>
                <w:szCs w:val="28"/>
              </w:rPr>
              <w:t>法源依據、本校規章辦法</w:t>
            </w:r>
          </w:p>
        </w:tc>
        <w:tc>
          <w:tcPr>
            <w:tcW w:w="3112" w:type="dxa"/>
            <w:shd w:val="clear" w:color="auto" w:fill="D9D9D9"/>
          </w:tcPr>
          <w:p w:rsidR="00424509" w:rsidRPr="009C3841" w:rsidRDefault="008E6FCF" w:rsidP="0084000B">
            <w:pPr>
              <w:jc w:val="center"/>
              <w:rPr>
                <w:b/>
                <w:color w:val="0000CC"/>
                <w:sz w:val="28"/>
                <w:szCs w:val="28"/>
              </w:rPr>
            </w:pPr>
            <w:r w:rsidRPr="009C3841">
              <w:rPr>
                <w:rFonts w:hint="eastAsia"/>
                <w:b/>
                <w:color w:val="0000CC"/>
                <w:sz w:val="28"/>
                <w:szCs w:val="28"/>
              </w:rPr>
              <w:t>備查文件、</w:t>
            </w:r>
            <w:r w:rsidR="00424509" w:rsidRPr="009C3841">
              <w:rPr>
                <w:rFonts w:hint="eastAsia"/>
                <w:b/>
                <w:color w:val="0000CC"/>
                <w:sz w:val="28"/>
                <w:szCs w:val="28"/>
              </w:rPr>
              <w:t>表單</w:t>
            </w:r>
          </w:p>
        </w:tc>
      </w:tr>
      <w:tr w:rsidR="00424509" w:rsidTr="000B69C3">
        <w:trPr>
          <w:cantSplit/>
          <w:trHeight w:val="3207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D9D9D9"/>
            <w:textDirection w:val="tbRlV"/>
            <w:vAlign w:val="center"/>
          </w:tcPr>
          <w:p w:rsidR="00424509" w:rsidRPr="0084000B" w:rsidRDefault="00A23A6C" w:rsidP="0084000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4000B">
              <w:rPr>
                <w:rFonts w:hint="eastAsia"/>
                <w:b/>
                <w:bCs/>
                <w:sz w:val="40"/>
                <w:szCs w:val="40"/>
              </w:rPr>
              <w:t>壹、</w:t>
            </w:r>
            <w:r w:rsidR="00424509" w:rsidRPr="0084000B">
              <w:rPr>
                <w:rFonts w:hint="eastAsia"/>
                <w:b/>
                <w:bCs/>
                <w:sz w:val="40"/>
                <w:szCs w:val="40"/>
              </w:rPr>
              <w:t>危害物質管理</w:t>
            </w:r>
          </w:p>
        </w:tc>
        <w:tc>
          <w:tcPr>
            <w:tcW w:w="3171" w:type="dxa"/>
            <w:tcBorders>
              <w:top w:val="single" w:sz="4" w:space="0" w:color="auto"/>
            </w:tcBorders>
          </w:tcPr>
          <w:p w:rsidR="00424509" w:rsidRPr="0084000B" w:rsidRDefault="00A95D70" w:rsidP="0084000B">
            <w:pPr>
              <w:ind w:left="240" w:hangingChars="100" w:hanging="240"/>
              <w:jc w:val="both"/>
              <w:rPr>
                <w:b/>
              </w:rPr>
            </w:pPr>
            <w:r w:rsidRPr="0084000B">
              <w:rPr>
                <w:rFonts w:hint="eastAsia"/>
                <w:b/>
              </w:rPr>
              <w:t>1.</w:t>
            </w:r>
            <w:r w:rsidR="00424509" w:rsidRPr="0084000B">
              <w:rPr>
                <w:rFonts w:hint="eastAsia"/>
                <w:b/>
              </w:rPr>
              <w:t>依夲校訂定「危害通識計劃」</w:t>
            </w:r>
            <w:r w:rsidR="005D0D64" w:rsidRPr="0084000B">
              <w:rPr>
                <w:rFonts w:hint="eastAsia"/>
                <w:b/>
              </w:rPr>
              <w:t>規定</w:t>
            </w:r>
            <w:r w:rsidR="00424509" w:rsidRPr="0084000B">
              <w:rPr>
                <w:rFonts w:hint="eastAsia"/>
                <w:b/>
              </w:rPr>
              <w:t>執行危害物質運作管理</w:t>
            </w:r>
          </w:p>
          <w:p w:rsidR="00A95D70" w:rsidRPr="0084000B" w:rsidRDefault="00A95D70" w:rsidP="0084000B">
            <w:pPr>
              <w:ind w:left="240" w:hangingChars="100" w:hanging="240"/>
              <w:rPr>
                <w:rStyle w:val="text01"/>
                <w:b/>
              </w:rPr>
            </w:pPr>
            <w:r w:rsidRPr="0084000B">
              <w:rPr>
                <w:rStyle w:val="text01"/>
                <w:rFonts w:hint="eastAsia"/>
                <w:b/>
              </w:rPr>
              <w:t>2.</w:t>
            </w:r>
            <w:r w:rsidRPr="0084000B">
              <w:rPr>
                <w:rStyle w:val="text01"/>
                <w:b/>
              </w:rPr>
              <w:t>辦理相關危害通識教育訓練</w:t>
            </w:r>
          </w:p>
          <w:p w:rsidR="00A95D70" w:rsidRPr="0084000B" w:rsidRDefault="00A95D70" w:rsidP="0084000B">
            <w:pPr>
              <w:ind w:left="240" w:hangingChars="100" w:hanging="240"/>
              <w:rPr>
                <w:rStyle w:val="text01"/>
                <w:b/>
              </w:rPr>
            </w:pPr>
            <w:r w:rsidRPr="0084000B">
              <w:rPr>
                <w:rStyle w:val="text01"/>
                <w:rFonts w:hint="eastAsia"/>
                <w:b/>
              </w:rPr>
              <w:t>3.</w:t>
            </w:r>
            <w:r w:rsidR="00C14217">
              <w:rPr>
                <w:rStyle w:val="text01"/>
                <w:b/>
              </w:rPr>
              <w:t>提供完整</w:t>
            </w:r>
            <w:r w:rsidRPr="0084000B">
              <w:rPr>
                <w:rStyle w:val="text01"/>
                <w:b/>
              </w:rPr>
              <w:t>安全資料表，一份存於實驗室內，另一份存於實驗室外之安全場所</w:t>
            </w:r>
            <w:r w:rsidRPr="0084000B">
              <w:rPr>
                <w:rStyle w:val="text01"/>
                <w:b/>
              </w:rPr>
              <w:t>(</w:t>
            </w:r>
            <w:r w:rsidRPr="0084000B">
              <w:rPr>
                <w:rStyle w:val="text01"/>
                <w:b/>
              </w:rPr>
              <w:t>意外時備用</w:t>
            </w:r>
            <w:r w:rsidRPr="0084000B">
              <w:rPr>
                <w:rStyle w:val="text01"/>
                <w:b/>
              </w:rPr>
              <w:t>)</w:t>
            </w:r>
          </w:p>
          <w:p w:rsidR="00A95D70" w:rsidRPr="0084000B" w:rsidRDefault="00A95D70" w:rsidP="0084000B">
            <w:pPr>
              <w:ind w:left="240" w:hangingChars="100" w:hanging="240"/>
              <w:rPr>
                <w:rStyle w:val="text01"/>
                <w:b/>
              </w:rPr>
            </w:pPr>
            <w:r w:rsidRPr="0084000B">
              <w:rPr>
                <w:rStyle w:val="text01"/>
                <w:rFonts w:hint="eastAsia"/>
                <w:b/>
              </w:rPr>
              <w:t>4.</w:t>
            </w:r>
            <w:r w:rsidRPr="0084000B">
              <w:rPr>
                <w:rStyle w:val="text01"/>
                <w:b/>
              </w:rPr>
              <w:t>製作危害物質清單，定期清點更新，一備份存於實驗室外之安全場所</w:t>
            </w:r>
            <w:r w:rsidRPr="0084000B">
              <w:rPr>
                <w:rStyle w:val="text01"/>
                <w:b/>
              </w:rPr>
              <w:t>(</w:t>
            </w:r>
            <w:r w:rsidRPr="0084000B">
              <w:rPr>
                <w:rStyle w:val="text01"/>
                <w:b/>
              </w:rPr>
              <w:t>意外時備用</w:t>
            </w:r>
            <w:r w:rsidRPr="0084000B">
              <w:rPr>
                <w:rStyle w:val="text01"/>
                <w:b/>
              </w:rPr>
              <w:t>)</w:t>
            </w:r>
          </w:p>
          <w:p w:rsidR="00A95D70" w:rsidRPr="0084000B" w:rsidRDefault="00A95D70" w:rsidP="0084000B">
            <w:pPr>
              <w:ind w:left="240" w:hangingChars="100" w:hanging="240"/>
              <w:rPr>
                <w:rStyle w:val="text01"/>
                <w:b/>
              </w:rPr>
            </w:pPr>
            <w:r w:rsidRPr="0084000B">
              <w:rPr>
                <w:rStyle w:val="text01"/>
                <w:rFonts w:hint="eastAsia"/>
                <w:b/>
              </w:rPr>
              <w:t>5.</w:t>
            </w:r>
            <w:r w:rsidRPr="0084000B">
              <w:rPr>
                <w:rStyle w:val="text01"/>
                <w:b/>
              </w:rPr>
              <w:t>對於特定化學物質之容器或包裝應予以中文標示，包括圖示、名稱、主要成分、危害警告訊息、危害防範措施、製造廠商名稱、地址、電話等事項</w:t>
            </w:r>
          </w:p>
          <w:p w:rsidR="00A95D70" w:rsidRPr="0084000B" w:rsidRDefault="00A95D70" w:rsidP="0084000B">
            <w:pPr>
              <w:ind w:left="240" w:hangingChars="100" w:hanging="240"/>
              <w:rPr>
                <w:rStyle w:val="text01"/>
                <w:b/>
              </w:rPr>
            </w:pPr>
            <w:r w:rsidRPr="0084000B">
              <w:rPr>
                <w:rStyle w:val="text01"/>
                <w:rFonts w:hint="eastAsia"/>
                <w:b/>
              </w:rPr>
              <w:t>6.</w:t>
            </w:r>
            <w:r w:rsidRPr="0084000B">
              <w:rPr>
                <w:rStyle w:val="text01"/>
                <w:b/>
              </w:rPr>
              <w:t>化學品應分類儲存於藥品櫃，腐蝕性化學品應有托盤裝置，藥品櫃應設法固定並上鎖</w:t>
            </w:r>
          </w:p>
          <w:p w:rsidR="00A95D70" w:rsidRPr="0084000B" w:rsidRDefault="00A95D70" w:rsidP="0084000B">
            <w:pPr>
              <w:ind w:left="240" w:hangingChars="100" w:hanging="240"/>
              <w:jc w:val="both"/>
              <w:rPr>
                <w:b/>
              </w:rPr>
            </w:pPr>
            <w:r w:rsidRPr="0084000B">
              <w:rPr>
                <w:rStyle w:val="text01"/>
                <w:rFonts w:hint="eastAsia"/>
                <w:b/>
              </w:rPr>
              <w:t>7.</w:t>
            </w:r>
            <w:r w:rsidRPr="0084000B">
              <w:rPr>
                <w:rStyle w:val="text01"/>
                <w:b/>
              </w:rPr>
              <w:t>揮發性易燃化學品應儘量置於合格之抽氣櫃</w:t>
            </w:r>
          </w:p>
          <w:p w:rsidR="00424509" w:rsidRPr="0084000B" w:rsidRDefault="00A95D70" w:rsidP="0084000B">
            <w:pPr>
              <w:ind w:left="240" w:hangingChars="100" w:hanging="240"/>
              <w:jc w:val="both"/>
              <w:rPr>
                <w:b/>
              </w:rPr>
            </w:pPr>
            <w:r w:rsidRPr="0084000B">
              <w:rPr>
                <w:rFonts w:hint="eastAsia"/>
                <w:b/>
              </w:rPr>
              <w:t>8.</w:t>
            </w:r>
            <w:r w:rsidR="00424509" w:rsidRPr="0084000B">
              <w:rPr>
                <w:rFonts w:hint="eastAsia"/>
                <w:b/>
              </w:rPr>
              <w:t>承攬作業管理，環安協議書製訂</w:t>
            </w:r>
          </w:p>
          <w:p w:rsidR="00424509" w:rsidRPr="0084000B" w:rsidRDefault="00A95D70" w:rsidP="0084000B">
            <w:pPr>
              <w:ind w:left="240" w:hangingChars="100" w:hanging="240"/>
              <w:jc w:val="both"/>
              <w:rPr>
                <w:b/>
              </w:rPr>
            </w:pPr>
            <w:r w:rsidRPr="0084000B">
              <w:rPr>
                <w:rFonts w:hint="eastAsia"/>
                <w:b/>
              </w:rPr>
              <w:t>9.</w:t>
            </w:r>
            <w:r w:rsidR="00424509" w:rsidRPr="0084000B">
              <w:rPr>
                <w:rFonts w:hint="eastAsia"/>
                <w:b/>
              </w:rPr>
              <w:t>防護</w:t>
            </w:r>
            <w:r w:rsidRPr="0084000B">
              <w:rPr>
                <w:rFonts w:hint="eastAsia"/>
                <w:b/>
              </w:rPr>
              <w:t>洩漏</w:t>
            </w:r>
            <w:r w:rsidR="00424509" w:rsidRPr="0084000B">
              <w:rPr>
                <w:rFonts w:hint="eastAsia"/>
                <w:b/>
              </w:rPr>
              <w:t>措施，備置個人安全防護設備</w:t>
            </w:r>
          </w:p>
          <w:p w:rsidR="00DC4838" w:rsidRPr="0084000B" w:rsidRDefault="00A95D70" w:rsidP="0084000B">
            <w:pPr>
              <w:ind w:left="240" w:hangingChars="100" w:hanging="240"/>
              <w:jc w:val="both"/>
              <w:rPr>
                <w:b/>
              </w:rPr>
            </w:pPr>
            <w:r w:rsidRPr="0084000B">
              <w:rPr>
                <w:rFonts w:hint="eastAsia"/>
                <w:b/>
                <w:bCs/>
              </w:rPr>
              <w:t>10.</w:t>
            </w:r>
            <w:r w:rsidR="00DC4838" w:rsidRPr="0084000B">
              <w:rPr>
                <w:rFonts w:hint="eastAsia"/>
                <w:b/>
                <w:bCs/>
              </w:rPr>
              <w:t>有機溶劑作業每週一次作業檢點</w:t>
            </w:r>
          </w:p>
          <w:p w:rsidR="008E6FCF" w:rsidRPr="0084000B" w:rsidRDefault="00A95D70" w:rsidP="0084000B">
            <w:pPr>
              <w:ind w:left="240" w:hangingChars="100" w:hanging="240"/>
              <w:jc w:val="both"/>
              <w:rPr>
                <w:b/>
                <w:bCs/>
              </w:rPr>
            </w:pPr>
            <w:r w:rsidRPr="0084000B">
              <w:rPr>
                <w:rFonts w:hint="eastAsia"/>
                <w:b/>
                <w:bCs/>
              </w:rPr>
              <w:t>11.</w:t>
            </w:r>
            <w:r w:rsidR="008E6FCF" w:rsidRPr="0084000B">
              <w:rPr>
                <w:rFonts w:hint="eastAsia"/>
                <w:b/>
                <w:bCs/>
              </w:rPr>
              <w:t>「危害物質運作場所」標示</w:t>
            </w:r>
          </w:p>
          <w:p w:rsidR="008E6FCF" w:rsidRPr="0084000B" w:rsidRDefault="00A95D70" w:rsidP="0084000B">
            <w:pPr>
              <w:jc w:val="both"/>
              <w:rPr>
                <w:b/>
                <w:bCs/>
              </w:rPr>
            </w:pPr>
            <w:r w:rsidRPr="0084000B">
              <w:rPr>
                <w:rFonts w:hint="eastAsia"/>
                <w:b/>
                <w:bCs/>
              </w:rPr>
              <w:t>12.</w:t>
            </w:r>
            <w:r w:rsidR="008E6FCF" w:rsidRPr="0084000B">
              <w:rPr>
                <w:rFonts w:hint="eastAsia"/>
                <w:b/>
                <w:bCs/>
              </w:rPr>
              <w:t>有害廢棄物管理</w:t>
            </w:r>
          </w:p>
          <w:p w:rsidR="008E6FCF" w:rsidRPr="0084000B" w:rsidRDefault="00A95D70" w:rsidP="0084000B">
            <w:pPr>
              <w:ind w:left="240" w:hangingChars="100" w:hanging="240"/>
              <w:rPr>
                <w:b/>
              </w:rPr>
            </w:pPr>
            <w:r w:rsidRPr="0084000B">
              <w:rPr>
                <w:rFonts w:hint="eastAsia"/>
                <w:b/>
              </w:rPr>
              <w:t>13</w:t>
            </w:r>
            <w:r w:rsidR="00B64BE1" w:rsidRPr="0084000B">
              <w:rPr>
                <w:rFonts w:hint="eastAsia"/>
                <w:b/>
              </w:rPr>
              <w:t>.</w:t>
            </w:r>
            <w:r w:rsidR="00B64BE1" w:rsidRPr="0084000B">
              <w:rPr>
                <w:rFonts w:hint="eastAsia"/>
                <w:b/>
              </w:rPr>
              <w:t>實驗室年度</w:t>
            </w:r>
            <w:r w:rsidR="00B64BE1" w:rsidRPr="0084000B">
              <w:rPr>
                <w:rFonts w:hint="eastAsia"/>
                <w:b/>
              </w:rPr>
              <w:t xml:space="preserve"> </w:t>
            </w:r>
            <w:r w:rsidR="00B64BE1" w:rsidRPr="0084000B">
              <w:rPr>
                <w:rFonts w:hint="eastAsia"/>
                <w:b/>
              </w:rPr>
              <w:t>職業災害記錄</w:t>
            </w:r>
          </w:p>
          <w:p w:rsidR="00703B05" w:rsidRDefault="00703B05" w:rsidP="000B69C3">
            <w:pPr>
              <w:rPr>
                <w:b/>
              </w:rPr>
            </w:pPr>
          </w:p>
          <w:p w:rsidR="000B69C3" w:rsidRPr="0084000B" w:rsidRDefault="000B69C3" w:rsidP="000B69C3">
            <w:pPr>
              <w:rPr>
                <w:rFonts w:hint="eastAsia"/>
                <w:b/>
              </w:rPr>
            </w:pPr>
          </w:p>
        </w:tc>
        <w:tc>
          <w:tcPr>
            <w:tcW w:w="3481" w:type="dxa"/>
          </w:tcPr>
          <w:p w:rsidR="00424509" w:rsidRPr="005573DA" w:rsidRDefault="00D47CB2" w:rsidP="0084000B">
            <w:pPr>
              <w:numPr>
                <w:ilvl w:val="0"/>
                <w:numId w:val="3"/>
              </w:numPr>
              <w:rPr>
                <w:rFonts w:ascii="細明體" w:eastAsia="細明體" w:hAnsi="細明體"/>
                <w:color w:val="000000"/>
              </w:rPr>
            </w:pPr>
            <w:hyperlink r:id="rId8" w:history="1">
              <w:r w:rsidR="00424509" w:rsidRPr="005573DA">
                <w:rPr>
                  <w:rStyle w:val="a6"/>
                  <w:rFonts w:ascii="細明體" w:eastAsia="細明體" w:hAnsi="細明體" w:hint="eastAsia"/>
                </w:rPr>
                <w:t>慈濟</w:t>
              </w:r>
              <w:r w:rsidR="00581E48" w:rsidRPr="005573DA">
                <w:rPr>
                  <w:rStyle w:val="a6"/>
                  <w:rFonts w:ascii="細明體" w:eastAsia="細明體" w:hAnsi="細明體" w:hint="eastAsia"/>
                </w:rPr>
                <w:t>科技大學</w:t>
              </w:r>
              <w:r w:rsidR="00424509" w:rsidRPr="005573DA">
                <w:rPr>
                  <w:rStyle w:val="a6"/>
                  <w:rFonts w:ascii="細明體" w:eastAsia="細明體" w:hAnsi="細明體" w:hint="eastAsia"/>
                </w:rPr>
                <w:t>「危害通識計畫」</w:t>
              </w:r>
            </w:hyperlink>
          </w:p>
          <w:p w:rsidR="00EA7219" w:rsidRPr="005573DA" w:rsidRDefault="00D47CB2" w:rsidP="0084000B">
            <w:pPr>
              <w:numPr>
                <w:ilvl w:val="0"/>
                <w:numId w:val="3"/>
              </w:numPr>
              <w:rPr>
                <w:rFonts w:ascii="細明體" w:eastAsia="細明體" w:hAnsi="細明體"/>
                <w:color w:val="000000"/>
              </w:rPr>
            </w:pPr>
            <w:hyperlink r:id="rId9" w:history="1">
              <w:r w:rsidR="004A4EB0" w:rsidRPr="005573DA">
                <w:rPr>
                  <w:rStyle w:val="a6"/>
                  <w:rFonts w:ascii="細明體" w:eastAsia="細明體" w:hAnsi="細明體" w:hint="eastAsia"/>
                  <w:bCs/>
                </w:rPr>
                <w:t>職業安全衛生法第十條第三項</w:t>
              </w:r>
              <w:r w:rsidR="004A4EB0" w:rsidRPr="005573DA">
                <w:rPr>
                  <w:rStyle w:val="a6"/>
                  <w:rFonts w:ascii="細明體" w:eastAsia="細明體" w:hAnsi="細明體" w:hint="eastAsia"/>
                </w:rPr>
                <w:t>危險物與</w:t>
              </w:r>
              <w:r w:rsidR="00EA7219" w:rsidRPr="005573DA">
                <w:rPr>
                  <w:rStyle w:val="a6"/>
                  <w:rFonts w:ascii="細明體" w:eastAsia="細明體" w:hAnsi="細明體" w:hint="eastAsia"/>
                </w:rPr>
                <w:t>有害物</w:t>
              </w:r>
              <w:r w:rsidR="004A4EB0" w:rsidRPr="005573DA">
                <w:rPr>
                  <w:rStyle w:val="a6"/>
                  <w:rFonts w:ascii="細明體" w:eastAsia="細明體" w:hAnsi="細明體" w:hint="eastAsia"/>
                </w:rPr>
                <w:t>標示及</w:t>
              </w:r>
              <w:r w:rsidR="00EA7219" w:rsidRPr="005573DA">
                <w:rPr>
                  <w:rStyle w:val="a6"/>
                  <w:rFonts w:ascii="細明體" w:eastAsia="細明體" w:hAnsi="細明體" w:hint="eastAsia"/>
                </w:rPr>
                <w:t>通識規則</w:t>
              </w:r>
            </w:hyperlink>
          </w:p>
          <w:p w:rsidR="00424509" w:rsidRPr="005573DA" w:rsidRDefault="00424509" w:rsidP="00424509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112" w:type="dxa"/>
          </w:tcPr>
          <w:p w:rsidR="008E6FCF" w:rsidRPr="009C3841" w:rsidRDefault="00D47CB2" w:rsidP="0084000B">
            <w:pPr>
              <w:numPr>
                <w:ilvl w:val="0"/>
                <w:numId w:val="9"/>
              </w:numPr>
              <w:rPr>
                <w:rFonts w:ascii="細明體" w:eastAsia="細明體"/>
                <w:color w:val="0000CC"/>
              </w:rPr>
            </w:pPr>
            <w:hyperlink r:id="rId10" w:history="1">
              <w:r w:rsidR="006B168A" w:rsidRPr="009C3841">
                <w:rPr>
                  <w:rStyle w:val="a6"/>
                  <w:rFonts w:hint="eastAsia"/>
                  <w:color w:val="0000CC"/>
                </w:rPr>
                <w:t>慈濟科技大學</w:t>
              </w:r>
              <w:r w:rsidR="008E6FCF" w:rsidRPr="009C3841">
                <w:rPr>
                  <w:rStyle w:val="a6"/>
                  <w:rFonts w:ascii="細明體" w:eastAsia="細明體" w:hint="eastAsia"/>
                  <w:color w:val="0000CC"/>
                </w:rPr>
                <w:t>實驗（習）室暨工作場所災害緊急應變計畫</w:t>
              </w:r>
            </w:hyperlink>
          </w:p>
          <w:p w:rsidR="008E6FCF" w:rsidRPr="009C3841" w:rsidRDefault="00CD3F09" w:rsidP="0084000B">
            <w:pPr>
              <w:numPr>
                <w:ilvl w:val="0"/>
                <w:numId w:val="9"/>
              </w:numPr>
              <w:rPr>
                <w:color w:val="0000CC"/>
              </w:rPr>
            </w:pPr>
            <w:hyperlink r:id="rId11" w:history="1">
              <w:r w:rsidR="008C0285" w:rsidRPr="009C3841">
                <w:rPr>
                  <w:rStyle w:val="a6"/>
                  <w:rFonts w:hint="eastAsia"/>
                  <w:color w:val="0000CC"/>
                </w:rPr>
                <w:t>職業災害防止工作暨</w:t>
              </w:r>
              <w:r w:rsidR="008E6FCF" w:rsidRPr="009C3841">
                <w:rPr>
                  <w:rStyle w:val="a6"/>
                  <w:rFonts w:hint="eastAsia"/>
                  <w:color w:val="0000CC"/>
                </w:rPr>
                <w:t>安</w:t>
              </w:r>
              <w:r w:rsidR="008C0285" w:rsidRPr="009C3841">
                <w:rPr>
                  <w:rStyle w:val="a6"/>
                  <w:rFonts w:hint="eastAsia"/>
                  <w:color w:val="0000CC"/>
                </w:rPr>
                <w:t>全</w:t>
              </w:r>
              <w:r w:rsidR="008E6FCF" w:rsidRPr="009C3841">
                <w:rPr>
                  <w:rStyle w:val="a6"/>
                  <w:rFonts w:hint="eastAsia"/>
                  <w:color w:val="0000CC"/>
                </w:rPr>
                <w:t>自動檢查計畫</w:t>
              </w:r>
            </w:hyperlink>
          </w:p>
          <w:p w:rsidR="008E6FCF" w:rsidRPr="009C3841" w:rsidRDefault="00D47CB2" w:rsidP="0084000B">
            <w:pPr>
              <w:numPr>
                <w:ilvl w:val="0"/>
                <w:numId w:val="9"/>
              </w:numPr>
              <w:rPr>
                <w:color w:val="0000CC"/>
              </w:rPr>
            </w:pPr>
            <w:hyperlink r:id="rId12" w:history="1">
              <w:r w:rsidR="008E6FCF" w:rsidRPr="009C3841">
                <w:rPr>
                  <w:rStyle w:val="a6"/>
                  <w:rFonts w:hint="eastAsia"/>
                  <w:color w:val="0000CC"/>
                </w:rPr>
                <w:t>每月實驗室安全衛生檢查記錄表</w:t>
              </w:r>
            </w:hyperlink>
          </w:p>
          <w:p w:rsidR="00DC4838" w:rsidRPr="009C3841" w:rsidRDefault="00D47CB2" w:rsidP="0084000B">
            <w:pPr>
              <w:numPr>
                <w:ilvl w:val="0"/>
                <w:numId w:val="9"/>
              </w:numPr>
              <w:rPr>
                <w:color w:val="0000CC"/>
              </w:rPr>
            </w:pPr>
            <w:hyperlink r:id="rId13" w:history="1">
              <w:r w:rsidR="00DC4838" w:rsidRPr="009C3841">
                <w:rPr>
                  <w:rStyle w:val="a6"/>
                  <w:rFonts w:hint="eastAsia"/>
                  <w:color w:val="0000CC"/>
                </w:rPr>
                <w:t>危害物質清單</w:t>
              </w:r>
            </w:hyperlink>
            <w:r w:rsidR="008E6FCF" w:rsidRPr="009C3841">
              <w:rPr>
                <w:rFonts w:hint="eastAsia"/>
                <w:color w:val="0000CC"/>
              </w:rPr>
              <w:t>、</w:t>
            </w:r>
            <w:hyperlink r:id="rId14" w:history="1">
              <w:r w:rsidR="00DC4838" w:rsidRPr="009C3841">
                <w:rPr>
                  <w:rStyle w:val="a6"/>
                  <w:rFonts w:hint="eastAsia"/>
                  <w:color w:val="0000CC"/>
                </w:rPr>
                <w:t>安全資料表</w:t>
              </w:r>
            </w:hyperlink>
            <w:r w:rsidR="00CD030C" w:rsidRPr="009C3841">
              <w:rPr>
                <w:rFonts w:hint="eastAsia"/>
                <w:color w:val="0000CC"/>
              </w:rPr>
              <w:t>(16</w:t>
            </w:r>
            <w:r w:rsidR="00CD030C" w:rsidRPr="009C3841">
              <w:rPr>
                <w:rFonts w:hint="eastAsia"/>
                <w:color w:val="0000CC"/>
              </w:rPr>
              <w:t>項</w:t>
            </w:r>
            <w:r w:rsidR="00CD030C" w:rsidRPr="009C3841">
              <w:rPr>
                <w:rFonts w:hint="eastAsia"/>
                <w:color w:val="0000CC"/>
              </w:rPr>
              <w:t>)</w:t>
            </w:r>
          </w:p>
          <w:p w:rsidR="00DC4838" w:rsidRPr="009C3841" w:rsidRDefault="00D47CB2" w:rsidP="0084000B">
            <w:pPr>
              <w:numPr>
                <w:ilvl w:val="0"/>
                <w:numId w:val="9"/>
              </w:numPr>
              <w:rPr>
                <w:color w:val="0000CC"/>
              </w:rPr>
            </w:pPr>
            <w:hyperlink r:id="rId15" w:history="1">
              <w:r w:rsidR="00DC4838" w:rsidRPr="009C3841">
                <w:rPr>
                  <w:rStyle w:val="a6"/>
                  <w:rFonts w:hint="eastAsia"/>
                  <w:color w:val="0000CC"/>
                </w:rPr>
                <w:t>實驗室安全衛生教育訓練記錄表</w:t>
              </w:r>
            </w:hyperlink>
          </w:p>
          <w:p w:rsidR="00DC4838" w:rsidRPr="009C3841" w:rsidRDefault="00D47CB2" w:rsidP="0084000B">
            <w:pPr>
              <w:numPr>
                <w:ilvl w:val="0"/>
                <w:numId w:val="9"/>
              </w:numPr>
              <w:rPr>
                <w:color w:val="0000CC"/>
              </w:rPr>
            </w:pPr>
            <w:hyperlink r:id="rId16" w:history="1">
              <w:r w:rsidR="00DC4838" w:rsidRPr="009C3841">
                <w:rPr>
                  <w:rStyle w:val="a6"/>
                  <w:rFonts w:hint="eastAsia"/>
                  <w:color w:val="0000CC"/>
                </w:rPr>
                <w:t>工讀生安全衛生教育訓練記錄表</w:t>
              </w:r>
            </w:hyperlink>
          </w:p>
          <w:p w:rsidR="00AC0475" w:rsidRPr="009C3841" w:rsidRDefault="00D47CB2" w:rsidP="00AC0475">
            <w:pPr>
              <w:numPr>
                <w:ilvl w:val="0"/>
                <w:numId w:val="9"/>
              </w:numPr>
              <w:rPr>
                <w:bCs/>
                <w:color w:val="0000CC"/>
              </w:rPr>
            </w:pPr>
            <w:hyperlink r:id="rId17" w:history="1">
              <w:r w:rsidR="00DC4838" w:rsidRPr="009C3841">
                <w:rPr>
                  <w:rStyle w:val="a6"/>
                  <w:rFonts w:hint="eastAsia"/>
                  <w:bCs/>
                  <w:color w:val="0000CC"/>
                </w:rPr>
                <w:t>有機溶劑</w:t>
              </w:r>
              <w:r w:rsidR="00DC4838" w:rsidRPr="009C3841">
                <w:rPr>
                  <w:rStyle w:val="a6"/>
                  <w:rFonts w:hint="eastAsia"/>
                  <w:color w:val="0000CC"/>
                </w:rPr>
                <w:t>作業</w:t>
              </w:r>
            </w:hyperlink>
            <w:r w:rsidR="00DC4838" w:rsidRPr="009C3841">
              <w:rPr>
                <w:rFonts w:hint="eastAsia"/>
                <w:bCs/>
                <w:color w:val="0000CC"/>
              </w:rPr>
              <w:t>、</w:t>
            </w:r>
            <w:hyperlink r:id="rId18" w:history="1">
              <w:r w:rsidR="00DC4838" w:rsidRPr="009C3841">
                <w:rPr>
                  <w:rStyle w:val="a6"/>
                  <w:rFonts w:hint="eastAsia"/>
                  <w:bCs/>
                  <w:color w:val="0000CC"/>
                </w:rPr>
                <w:t>特化作業注意規範</w:t>
              </w:r>
            </w:hyperlink>
          </w:p>
          <w:p w:rsidR="00AC0475" w:rsidRPr="009C3841" w:rsidRDefault="00D47CB2" w:rsidP="00AC0475">
            <w:pPr>
              <w:numPr>
                <w:ilvl w:val="0"/>
                <w:numId w:val="9"/>
              </w:numPr>
              <w:rPr>
                <w:rFonts w:ascii="新細明體" w:hAnsi="新細明體"/>
                <w:bCs/>
                <w:color w:val="0000CC"/>
              </w:rPr>
            </w:pPr>
            <w:hyperlink r:id="rId19" w:history="1">
              <w:r w:rsidR="00AC0475" w:rsidRPr="009C3841">
                <w:rPr>
                  <w:rStyle w:val="a6"/>
                  <w:rFonts w:ascii="新細明體" w:hAnsi="新細明體" w:hint="eastAsia"/>
                  <w:color w:val="0000CC"/>
                </w:rPr>
                <w:t>危害性化學品作業規定暨施工環安協議書</w:t>
              </w:r>
            </w:hyperlink>
          </w:p>
          <w:p w:rsidR="008E6FCF" w:rsidRPr="009C3841" w:rsidRDefault="00D47CB2" w:rsidP="0084000B">
            <w:pPr>
              <w:numPr>
                <w:ilvl w:val="0"/>
                <w:numId w:val="9"/>
              </w:numPr>
              <w:rPr>
                <w:color w:val="0000CC"/>
              </w:rPr>
            </w:pPr>
            <w:hyperlink r:id="rId20" w:history="1">
              <w:r w:rsidR="008E6FCF" w:rsidRPr="009C3841">
                <w:rPr>
                  <w:rStyle w:val="a6"/>
                  <w:rFonts w:hint="eastAsia"/>
                  <w:color w:val="0000CC"/>
                </w:rPr>
                <w:t>有機溶劑作業檢點</w:t>
              </w:r>
              <w:r w:rsidR="00703B05" w:rsidRPr="009C3841">
                <w:rPr>
                  <w:rStyle w:val="a6"/>
                  <w:rFonts w:hint="eastAsia"/>
                  <w:color w:val="0000CC"/>
                </w:rPr>
                <w:t>記</w:t>
              </w:r>
              <w:r w:rsidR="008E6FCF" w:rsidRPr="009C3841">
                <w:rPr>
                  <w:rStyle w:val="a6"/>
                  <w:rFonts w:hint="eastAsia"/>
                  <w:color w:val="0000CC"/>
                </w:rPr>
                <w:t>錄表</w:t>
              </w:r>
            </w:hyperlink>
          </w:p>
          <w:p w:rsidR="00B64BE1" w:rsidRPr="009C3841" w:rsidRDefault="00D47CB2" w:rsidP="0084000B">
            <w:pPr>
              <w:numPr>
                <w:ilvl w:val="0"/>
                <w:numId w:val="9"/>
              </w:numPr>
              <w:rPr>
                <w:rFonts w:ascii="細明體" w:eastAsia="細明體" w:hAnsi="細明體"/>
                <w:color w:val="0000CC"/>
              </w:rPr>
            </w:pPr>
            <w:hyperlink r:id="rId21" w:history="1">
              <w:r w:rsidR="008E6FCF" w:rsidRPr="009C3841">
                <w:rPr>
                  <w:rStyle w:val="a6"/>
                  <w:rFonts w:hint="eastAsia"/>
                  <w:color w:val="0000CC"/>
                </w:rPr>
                <w:t>委託清除</w:t>
              </w:r>
              <w:r w:rsidR="00B64BE1" w:rsidRPr="009C3841">
                <w:rPr>
                  <w:rStyle w:val="a6"/>
                  <w:rFonts w:ascii="細明體" w:eastAsia="細明體" w:hAnsi="細明體" w:hint="eastAsia"/>
                  <w:color w:val="0000CC"/>
                </w:rPr>
                <w:t>有害事業廢棄物記錄表</w:t>
              </w:r>
            </w:hyperlink>
          </w:p>
          <w:p w:rsidR="00B64BE1" w:rsidRPr="009C3841" w:rsidRDefault="00D47CB2" w:rsidP="0084000B">
            <w:pPr>
              <w:numPr>
                <w:ilvl w:val="0"/>
                <w:numId w:val="9"/>
              </w:numPr>
              <w:rPr>
                <w:rFonts w:ascii="細明體" w:eastAsia="細明體" w:hAnsi="細明體"/>
                <w:color w:val="0000CC"/>
              </w:rPr>
            </w:pPr>
            <w:hyperlink r:id="rId22" w:history="1">
              <w:r w:rsidR="00B64BE1" w:rsidRPr="009C3841">
                <w:rPr>
                  <w:rStyle w:val="a6"/>
                  <w:rFonts w:ascii="細明體" w:eastAsia="細明體" w:hAnsi="細明體" w:hint="eastAsia"/>
                  <w:color w:val="0000CC"/>
                </w:rPr>
                <w:t>實驗室年度 職業災害記錄表</w:t>
              </w:r>
            </w:hyperlink>
          </w:p>
          <w:p w:rsidR="00B64BE1" w:rsidRPr="009C3841" w:rsidRDefault="00D47CB2" w:rsidP="0084000B">
            <w:pPr>
              <w:numPr>
                <w:ilvl w:val="0"/>
                <w:numId w:val="9"/>
              </w:numPr>
              <w:rPr>
                <w:rFonts w:ascii="細明體" w:eastAsia="細明體" w:hAnsi="細明體"/>
                <w:color w:val="0000CC"/>
              </w:rPr>
            </w:pPr>
            <w:hyperlink r:id="rId23" w:history="1">
              <w:r w:rsidR="00B64BE1" w:rsidRPr="009C3841">
                <w:rPr>
                  <w:rStyle w:val="a6"/>
                  <w:rFonts w:ascii="細明體" w:eastAsia="細明體" w:hAnsi="細明體" w:hint="eastAsia"/>
                  <w:color w:val="0000CC"/>
                </w:rPr>
                <w:t>實驗室廢液分類表</w:t>
              </w:r>
            </w:hyperlink>
          </w:p>
          <w:p w:rsidR="00B64BE1" w:rsidRPr="009C3841" w:rsidRDefault="00D47CB2" w:rsidP="0084000B">
            <w:pPr>
              <w:numPr>
                <w:ilvl w:val="0"/>
                <w:numId w:val="9"/>
              </w:numPr>
              <w:rPr>
                <w:rFonts w:ascii="細明體" w:eastAsia="細明體" w:hAnsi="細明體"/>
                <w:color w:val="0000CC"/>
              </w:rPr>
            </w:pPr>
            <w:hyperlink r:id="rId24" w:history="1">
              <w:r w:rsidR="00B64BE1" w:rsidRPr="009C3841">
                <w:rPr>
                  <w:rStyle w:val="a6"/>
                  <w:rFonts w:ascii="細明體" w:eastAsia="細明體" w:hAnsi="細明體" w:hint="eastAsia"/>
                  <w:color w:val="0000CC"/>
                </w:rPr>
                <w:t>實驗室廢液存放記錄單</w:t>
              </w:r>
            </w:hyperlink>
          </w:p>
          <w:p w:rsidR="00DC4838" w:rsidRPr="009C3841" w:rsidRDefault="00D47CB2" w:rsidP="0084000B">
            <w:pPr>
              <w:numPr>
                <w:ilvl w:val="0"/>
                <w:numId w:val="9"/>
              </w:numPr>
              <w:rPr>
                <w:color w:val="0000CC"/>
              </w:rPr>
            </w:pPr>
            <w:hyperlink r:id="rId25" w:history="1">
              <w:r w:rsidR="00B64BE1" w:rsidRPr="009C3841">
                <w:rPr>
                  <w:rStyle w:val="a6"/>
                  <w:rFonts w:hint="eastAsia"/>
                  <w:color w:val="0000CC"/>
                </w:rPr>
                <w:t>實驗廢棄物傾倒記錄</w:t>
              </w:r>
              <w:r w:rsidR="00703B05" w:rsidRPr="009C3841">
                <w:rPr>
                  <w:rStyle w:val="a6"/>
                  <w:rFonts w:hint="eastAsia"/>
                  <w:color w:val="0000CC"/>
                </w:rPr>
                <w:t>表</w:t>
              </w:r>
            </w:hyperlink>
          </w:p>
          <w:p w:rsidR="00A95D70" w:rsidRPr="009C3841" w:rsidRDefault="00A95D70" w:rsidP="0084000B">
            <w:pPr>
              <w:jc w:val="both"/>
              <w:rPr>
                <w:color w:val="0000CC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3173"/>
        <w:gridCol w:w="3488"/>
        <w:gridCol w:w="3112"/>
      </w:tblGrid>
      <w:tr w:rsidR="00703B05" w:rsidTr="000B69C3">
        <w:trPr>
          <w:cantSplit/>
          <w:trHeight w:val="530"/>
        </w:trPr>
        <w:tc>
          <w:tcPr>
            <w:tcW w:w="989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703B05" w:rsidRPr="006A694D" w:rsidRDefault="00F13073" w:rsidP="0084000B">
            <w:pPr>
              <w:ind w:right="113"/>
              <w:jc w:val="both"/>
            </w:pPr>
            <w:r w:rsidRPr="0084000B">
              <w:rPr>
                <w:rFonts w:hint="eastAsia"/>
                <w:b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D9D9D9"/>
          </w:tcPr>
          <w:p w:rsidR="00703B05" w:rsidRPr="0084000B" w:rsidRDefault="00703B05" w:rsidP="0084000B">
            <w:pPr>
              <w:jc w:val="center"/>
              <w:rPr>
                <w:b/>
                <w:sz w:val="28"/>
                <w:szCs w:val="28"/>
              </w:rPr>
            </w:pPr>
            <w:r w:rsidRPr="0084000B">
              <w:rPr>
                <w:rFonts w:ascii="MS Mincho" w:hAnsi="MS Mincho" w:hint="eastAsia"/>
                <w:b/>
                <w:sz w:val="28"/>
                <w:szCs w:val="28"/>
              </w:rPr>
              <w:t>作業內容</w:t>
            </w:r>
          </w:p>
        </w:tc>
        <w:tc>
          <w:tcPr>
            <w:tcW w:w="3488" w:type="dxa"/>
            <w:shd w:val="clear" w:color="auto" w:fill="D9D9D9"/>
          </w:tcPr>
          <w:p w:rsidR="00703B05" w:rsidRPr="0084000B" w:rsidRDefault="00703B05" w:rsidP="0084000B">
            <w:pPr>
              <w:jc w:val="center"/>
              <w:rPr>
                <w:b/>
                <w:sz w:val="28"/>
                <w:szCs w:val="28"/>
              </w:rPr>
            </w:pPr>
            <w:r w:rsidRPr="0084000B">
              <w:rPr>
                <w:rFonts w:hint="eastAsia"/>
                <w:b/>
                <w:sz w:val="28"/>
                <w:szCs w:val="28"/>
              </w:rPr>
              <w:t>法源依據、本校規章辦法</w:t>
            </w:r>
          </w:p>
        </w:tc>
        <w:tc>
          <w:tcPr>
            <w:tcW w:w="3112" w:type="dxa"/>
            <w:shd w:val="clear" w:color="auto" w:fill="D9D9D9"/>
          </w:tcPr>
          <w:p w:rsidR="00703B05" w:rsidRPr="0084000B" w:rsidRDefault="00703B05" w:rsidP="0084000B">
            <w:pPr>
              <w:jc w:val="center"/>
              <w:rPr>
                <w:b/>
                <w:sz w:val="28"/>
                <w:szCs w:val="28"/>
              </w:rPr>
            </w:pPr>
            <w:r w:rsidRPr="0084000B">
              <w:rPr>
                <w:rFonts w:hint="eastAsia"/>
                <w:b/>
                <w:sz w:val="28"/>
                <w:szCs w:val="28"/>
              </w:rPr>
              <w:t>備查文件、表單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3182"/>
        <w:gridCol w:w="3470"/>
        <w:gridCol w:w="3112"/>
      </w:tblGrid>
      <w:tr w:rsidR="00424509" w:rsidTr="000B69C3">
        <w:trPr>
          <w:cantSplit/>
          <w:trHeight w:val="2843"/>
        </w:trPr>
        <w:tc>
          <w:tcPr>
            <w:tcW w:w="998" w:type="dxa"/>
            <w:shd w:val="clear" w:color="auto" w:fill="D9D9D9"/>
            <w:textDirection w:val="tbRlV"/>
            <w:vAlign w:val="center"/>
          </w:tcPr>
          <w:p w:rsidR="00424509" w:rsidRPr="0084000B" w:rsidRDefault="00A23A6C" w:rsidP="0084000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4000B">
              <w:rPr>
                <w:rFonts w:hint="eastAsia"/>
                <w:b/>
                <w:bCs/>
                <w:sz w:val="40"/>
                <w:szCs w:val="40"/>
              </w:rPr>
              <w:t>貳、</w:t>
            </w:r>
            <w:r w:rsidR="00424509" w:rsidRPr="0084000B">
              <w:rPr>
                <w:rFonts w:hint="eastAsia"/>
                <w:b/>
                <w:bCs/>
                <w:sz w:val="40"/>
                <w:szCs w:val="40"/>
              </w:rPr>
              <w:t>危險機械設備管理</w:t>
            </w:r>
          </w:p>
        </w:tc>
        <w:tc>
          <w:tcPr>
            <w:tcW w:w="3182" w:type="dxa"/>
          </w:tcPr>
          <w:p w:rsidR="00DC4838" w:rsidRPr="0084000B" w:rsidRDefault="00DC4838" w:rsidP="0084000B">
            <w:pPr>
              <w:tabs>
                <w:tab w:val="left" w:pos="432"/>
              </w:tabs>
              <w:jc w:val="both"/>
              <w:rPr>
                <w:b/>
                <w:bCs/>
              </w:rPr>
            </w:pPr>
            <w:r w:rsidRPr="0084000B">
              <w:rPr>
                <w:rFonts w:hint="eastAsia"/>
                <w:b/>
                <w:bCs/>
              </w:rPr>
              <w:t>1</w:t>
            </w:r>
            <w:r w:rsidR="00703B05" w:rsidRPr="0084000B">
              <w:rPr>
                <w:rFonts w:hint="eastAsia"/>
                <w:b/>
                <w:bCs/>
              </w:rPr>
              <w:t>.</w:t>
            </w:r>
            <w:r w:rsidRPr="0084000B">
              <w:rPr>
                <w:rFonts w:hint="eastAsia"/>
                <w:b/>
                <w:bCs/>
              </w:rPr>
              <w:t>機械、設備定期自動檢查</w:t>
            </w:r>
            <w:r w:rsidRPr="0084000B">
              <w:rPr>
                <w:rFonts w:hint="eastAsia"/>
                <w:b/>
                <w:bCs/>
              </w:rPr>
              <w:t xml:space="preserve"> </w:t>
            </w:r>
          </w:p>
          <w:p w:rsidR="00DC4838" w:rsidRPr="0084000B" w:rsidRDefault="00DC4838" w:rsidP="0084000B">
            <w:pPr>
              <w:tabs>
                <w:tab w:val="left" w:pos="432"/>
              </w:tabs>
              <w:ind w:left="360" w:hangingChars="150" w:hanging="360"/>
              <w:jc w:val="both"/>
              <w:rPr>
                <w:b/>
                <w:bCs/>
              </w:rPr>
            </w:pPr>
            <w:r w:rsidRPr="0084000B">
              <w:rPr>
                <w:rFonts w:hint="eastAsia"/>
                <w:b/>
                <w:bCs/>
              </w:rPr>
              <w:t>2</w:t>
            </w:r>
            <w:r w:rsidR="00703B05" w:rsidRPr="0084000B">
              <w:rPr>
                <w:rFonts w:hint="eastAsia"/>
                <w:b/>
                <w:bCs/>
              </w:rPr>
              <w:t>.</w:t>
            </w:r>
            <w:r w:rsidR="00A95D70" w:rsidRPr="0084000B">
              <w:rPr>
                <w:rFonts w:hint="eastAsia"/>
                <w:b/>
                <w:bCs/>
              </w:rPr>
              <w:t>實驗室</w:t>
            </w:r>
            <w:r w:rsidRPr="0084000B">
              <w:rPr>
                <w:rFonts w:hint="eastAsia"/>
                <w:b/>
                <w:bCs/>
              </w:rPr>
              <w:t>設置、異動、停用危險性機械設備之使用情形，</w:t>
            </w:r>
            <w:r w:rsidR="00A95D70" w:rsidRPr="0084000B">
              <w:rPr>
                <w:rFonts w:hint="eastAsia"/>
                <w:b/>
                <w:bCs/>
              </w:rPr>
              <w:t>隨時</w:t>
            </w:r>
            <w:r w:rsidRPr="0084000B">
              <w:rPr>
                <w:rFonts w:hint="eastAsia"/>
                <w:b/>
                <w:bCs/>
              </w:rPr>
              <w:t>通報</w:t>
            </w:r>
          </w:p>
          <w:p w:rsidR="00DC4838" w:rsidRPr="0084000B" w:rsidRDefault="00DC4838" w:rsidP="0084000B">
            <w:pPr>
              <w:tabs>
                <w:tab w:val="left" w:pos="432"/>
              </w:tabs>
              <w:jc w:val="both"/>
              <w:rPr>
                <w:b/>
                <w:bCs/>
              </w:rPr>
            </w:pPr>
            <w:r w:rsidRPr="0084000B">
              <w:rPr>
                <w:rFonts w:hint="eastAsia"/>
                <w:b/>
                <w:bCs/>
              </w:rPr>
              <w:t>3</w:t>
            </w:r>
            <w:r w:rsidR="00703B05" w:rsidRPr="0084000B">
              <w:rPr>
                <w:rFonts w:hint="eastAsia"/>
                <w:b/>
                <w:bCs/>
              </w:rPr>
              <w:t>.</w:t>
            </w:r>
            <w:r w:rsidRPr="0084000B">
              <w:rPr>
                <w:rFonts w:hint="eastAsia"/>
                <w:b/>
                <w:bCs/>
              </w:rPr>
              <w:t>危害作業預防教育訓練</w:t>
            </w:r>
          </w:p>
          <w:p w:rsidR="00DC4838" w:rsidRPr="0084000B" w:rsidRDefault="00DC4838" w:rsidP="0084000B">
            <w:pPr>
              <w:tabs>
                <w:tab w:val="left" w:pos="432"/>
              </w:tabs>
              <w:ind w:left="360" w:hangingChars="150" w:hanging="360"/>
              <w:jc w:val="both"/>
              <w:rPr>
                <w:b/>
                <w:bCs/>
              </w:rPr>
            </w:pPr>
            <w:r w:rsidRPr="0084000B">
              <w:rPr>
                <w:rFonts w:hint="eastAsia"/>
                <w:b/>
                <w:bCs/>
              </w:rPr>
              <w:t>4</w:t>
            </w:r>
            <w:r w:rsidR="00703B05" w:rsidRPr="0084000B">
              <w:rPr>
                <w:rFonts w:hint="eastAsia"/>
                <w:b/>
                <w:bCs/>
              </w:rPr>
              <w:t>.</w:t>
            </w:r>
            <w:r w:rsidRPr="0084000B">
              <w:rPr>
                <w:rFonts w:hint="eastAsia"/>
                <w:b/>
                <w:bCs/>
              </w:rPr>
              <w:t>危險性機械設備檢查合格證及操作人員證照管理</w:t>
            </w:r>
          </w:p>
          <w:p w:rsidR="00DC4838" w:rsidRPr="0084000B" w:rsidRDefault="00DC4838" w:rsidP="0084000B">
            <w:pPr>
              <w:tabs>
                <w:tab w:val="left" w:pos="432"/>
              </w:tabs>
              <w:jc w:val="both"/>
              <w:rPr>
                <w:b/>
                <w:bCs/>
              </w:rPr>
            </w:pPr>
            <w:r w:rsidRPr="0084000B">
              <w:rPr>
                <w:rFonts w:hint="eastAsia"/>
                <w:b/>
                <w:bCs/>
              </w:rPr>
              <w:t>5</w:t>
            </w:r>
            <w:r w:rsidR="00703B05" w:rsidRPr="0084000B">
              <w:rPr>
                <w:rFonts w:hint="eastAsia"/>
                <w:b/>
                <w:bCs/>
              </w:rPr>
              <w:t>.</w:t>
            </w:r>
            <w:r w:rsidRPr="0084000B">
              <w:rPr>
                <w:rFonts w:hint="eastAsia"/>
                <w:b/>
                <w:bCs/>
              </w:rPr>
              <w:t>安全防護措施</w:t>
            </w:r>
          </w:p>
          <w:p w:rsidR="00DC4838" w:rsidRPr="0084000B" w:rsidRDefault="00DC4838" w:rsidP="0084000B">
            <w:pPr>
              <w:tabs>
                <w:tab w:val="left" w:pos="432"/>
              </w:tabs>
              <w:jc w:val="both"/>
              <w:rPr>
                <w:b/>
                <w:bCs/>
              </w:rPr>
            </w:pPr>
            <w:r w:rsidRPr="0084000B">
              <w:rPr>
                <w:rFonts w:hint="eastAsia"/>
                <w:b/>
                <w:bCs/>
              </w:rPr>
              <w:t>6</w:t>
            </w:r>
            <w:r w:rsidR="00703B05" w:rsidRPr="0084000B">
              <w:rPr>
                <w:rFonts w:hint="eastAsia"/>
                <w:b/>
                <w:bCs/>
              </w:rPr>
              <w:t>.</w:t>
            </w:r>
            <w:r w:rsidRPr="0084000B">
              <w:rPr>
                <w:rFonts w:hint="eastAsia"/>
                <w:b/>
                <w:bCs/>
              </w:rPr>
              <w:t>安全操作手冊</w:t>
            </w:r>
          </w:p>
          <w:p w:rsidR="00DC4838" w:rsidRPr="0084000B" w:rsidRDefault="00DC4838" w:rsidP="0084000B">
            <w:pPr>
              <w:tabs>
                <w:tab w:val="left" w:pos="432"/>
              </w:tabs>
              <w:jc w:val="both"/>
              <w:rPr>
                <w:b/>
                <w:bCs/>
              </w:rPr>
            </w:pPr>
          </w:p>
          <w:p w:rsidR="00424509" w:rsidRPr="000B5EEC" w:rsidRDefault="00424509" w:rsidP="0084000B">
            <w:pPr>
              <w:tabs>
                <w:tab w:val="left" w:pos="432"/>
              </w:tabs>
              <w:jc w:val="both"/>
            </w:pPr>
          </w:p>
        </w:tc>
        <w:tc>
          <w:tcPr>
            <w:tcW w:w="3470" w:type="dxa"/>
          </w:tcPr>
          <w:p w:rsidR="00B56B3F" w:rsidRDefault="00D47CB2" w:rsidP="0084000B">
            <w:pPr>
              <w:numPr>
                <w:ilvl w:val="0"/>
                <w:numId w:val="2"/>
              </w:numPr>
            </w:pPr>
            <w:hyperlink r:id="rId26" w:history="1">
              <w:r w:rsidR="00277E57" w:rsidRPr="000F61B5">
                <w:rPr>
                  <w:rStyle w:val="a6"/>
                  <w:rFonts w:ascii="細明體" w:eastAsia="細明體" w:hint="eastAsia"/>
                </w:rPr>
                <w:t>職業</w:t>
              </w:r>
              <w:r w:rsidR="005573DA" w:rsidRPr="000F61B5">
                <w:rPr>
                  <w:rStyle w:val="a6"/>
                  <w:rFonts w:ascii="細明體" w:eastAsia="細明體" w:hint="eastAsia"/>
                </w:rPr>
                <w:t>安全衛生法第7條、第16條及第23</w:t>
              </w:r>
              <w:r w:rsidR="008E3FB5" w:rsidRPr="000F61B5">
                <w:rPr>
                  <w:rStyle w:val="a6"/>
                  <w:rFonts w:ascii="細明體" w:eastAsia="細明體" w:hint="eastAsia"/>
                </w:rPr>
                <w:t>條</w:t>
              </w:r>
            </w:hyperlink>
          </w:p>
          <w:p w:rsidR="00424509" w:rsidRDefault="00D47CB2" w:rsidP="0084000B">
            <w:pPr>
              <w:numPr>
                <w:ilvl w:val="0"/>
                <w:numId w:val="2"/>
              </w:numPr>
            </w:pPr>
            <w:hyperlink r:id="rId27" w:history="1">
              <w:r w:rsidR="008E3FB5" w:rsidRPr="008E3FB5">
                <w:rPr>
                  <w:rStyle w:val="a6"/>
                  <w:rFonts w:ascii="細明體" w:eastAsia="細明體" w:hint="eastAsia"/>
                </w:rPr>
                <w:t>職業</w:t>
              </w:r>
              <w:r w:rsidR="00C377C0" w:rsidRPr="008E3FB5">
                <w:rPr>
                  <w:rStyle w:val="a6"/>
                  <w:rFonts w:ascii="細明體" w:eastAsia="細明體" w:hint="eastAsia"/>
                </w:rPr>
                <w:t>安全衛生法</w:t>
              </w:r>
              <w:r w:rsidR="00424509" w:rsidRPr="008E3FB5">
                <w:rPr>
                  <w:rStyle w:val="a6"/>
                  <w:rFonts w:hint="eastAsia"/>
                </w:rPr>
                <w:t>既有危險性機械及設備安全檢查規則</w:t>
              </w:r>
            </w:hyperlink>
          </w:p>
          <w:p w:rsidR="00424509" w:rsidRDefault="00D47CB2" w:rsidP="0084000B">
            <w:pPr>
              <w:numPr>
                <w:ilvl w:val="0"/>
                <w:numId w:val="2"/>
              </w:numPr>
            </w:pPr>
            <w:hyperlink r:id="rId28" w:history="1">
              <w:r w:rsidR="008E3FB5" w:rsidRPr="008E3FB5">
                <w:rPr>
                  <w:rStyle w:val="a6"/>
                  <w:rFonts w:ascii="細明體" w:eastAsia="細明體" w:hint="eastAsia"/>
                </w:rPr>
                <w:t>職業</w:t>
              </w:r>
              <w:r w:rsidR="00C377C0" w:rsidRPr="008E3FB5">
                <w:rPr>
                  <w:rStyle w:val="a6"/>
                  <w:rFonts w:ascii="細明體" w:eastAsia="細明體" w:hint="eastAsia"/>
                </w:rPr>
                <w:t>安全衛生法</w:t>
              </w:r>
              <w:r w:rsidR="00424509" w:rsidRPr="008E3FB5">
                <w:rPr>
                  <w:rStyle w:val="a6"/>
                  <w:rFonts w:hint="eastAsia"/>
                </w:rPr>
                <w:t>危險性機械及設備安全檢查規則</w:t>
              </w:r>
            </w:hyperlink>
          </w:p>
          <w:p w:rsidR="00AA3D50" w:rsidRPr="008E3FB5" w:rsidRDefault="00D47CB2" w:rsidP="0084000B">
            <w:pPr>
              <w:numPr>
                <w:ilvl w:val="0"/>
                <w:numId w:val="2"/>
              </w:numPr>
              <w:rPr>
                <w:rFonts w:ascii="細明體" w:eastAsia="細明體" w:hAnsi="細明體"/>
                <w:color w:val="0000CC"/>
              </w:rPr>
            </w:pPr>
            <w:hyperlink r:id="rId29" w:history="1">
              <w:r w:rsidR="008E3FB5" w:rsidRPr="005573DA">
                <w:rPr>
                  <w:rStyle w:val="a6"/>
                  <w:rFonts w:ascii="細明體" w:eastAsia="細明體" w:hAnsi="細明體" w:hint="eastAsia"/>
                </w:rPr>
                <w:t>慈濟科技大學</w:t>
              </w:r>
              <w:r w:rsidR="00621F91" w:rsidRPr="005573DA">
                <w:rPr>
                  <w:rStyle w:val="a6"/>
                  <w:rFonts w:ascii="細明體" w:eastAsia="細明體" w:hAnsi="細明體" w:hint="eastAsia"/>
                </w:rPr>
                <w:t>職業災害防止工作暨</w:t>
              </w:r>
              <w:r w:rsidR="00AA3D50" w:rsidRPr="005573DA">
                <w:rPr>
                  <w:rStyle w:val="a6"/>
                  <w:rFonts w:ascii="細明體" w:eastAsia="細明體" w:hAnsi="細明體" w:hint="eastAsia"/>
                </w:rPr>
                <w:t>自動檢查計畫</w:t>
              </w:r>
            </w:hyperlink>
          </w:p>
          <w:p w:rsidR="00DD0513" w:rsidRDefault="00D47CB2" w:rsidP="0084000B">
            <w:pPr>
              <w:numPr>
                <w:ilvl w:val="0"/>
                <w:numId w:val="2"/>
              </w:numPr>
            </w:pPr>
            <w:hyperlink r:id="rId30" w:history="1">
              <w:r w:rsidR="00DD0513" w:rsidRPr="004D329F">
                <w:rPr>
                  <w:rStyle w:val="a6"/>
                  <w:rFonts w:hint="eastAsia"/>
                </w:rPr>
                <w:t>機械設備自動檢查項目與時機</w:t>
              </w:r>
            </w:hyperlink>
          </w:p>
          <w:p w:rsidR="00424509" w:rsidRDefault="00424509" w:rsidP="00DD0513"/>
          <w:p w:rsidR="00424509" w:rsidRDefault="00424509" w:rsidP="00DD0513"/>
        </w:tc>
        <w:tc>
          <w:tcPr>
            <w:tcW w:w="3112" w:type="dxa"/>
          </w:tcPr>
          <w:p w:rsidR="00DC4838" w:rsidRPr="0084000B" w:rsidRDefault="002D5F58" w:rsidP="0084000B">
            <w:pPr>
              <w:jc w:val="both"/>
              <w:rPr>
                <w:rFonts w:ascii="細明體" w:eastAsia="細明體" w:hAnsi="細明體"/>
              </w:rPr>
            </w:pPr>
            <w:r>
              <w:rPr>
                <w:rFonts w:hint="eastAsia"/>
              </w:rPr>
              <w:t>◎</w:t>
            </w:r>
            <w:hyperlink r:id="rId31" w:history="1">
              <w:r w:rsidR="00A95D70" w:rsidRPr="002659C3">
                <w:rPr>
                  <w:rStyle w:val="a6"/>
                  <w:rFonts w:hint="eastAsia"/>
                </w:rPr>
                <w:t>各</w:t>
              </w:r>
              <w:r w:rsidR="005D0375" w:rsidRPr="002659C3">
                <w:rPr>
                  <w:rStyle w:val="a6"/>
                  <w:rFonts w:hint="eastAsia"/>
                </w:rPr>
                <w:t>項</w:t>
              </w:r>
              <w:r w:rsidR="00A95D70" w:rsidRPr="002659C3">
                <w:rPr>
                  <w:rStyle w:val="a6"/>
                  <w:rFonts w:hint="eastAsia"/>
                </w:rPr>
                <w:t>機械設備</w:t>
              </w:r>
              <w:r w:rsidR="00DC4838" w:rsidRPr="002659C3">
                <w:rPr>
                  <w:rStyle w:val="a6"/>
                  <w:rFonts w:ascii="細明體" w:eastAsia="細明體" w:hAnsi="細明體" w:hint="eastAsia"/>
                </w:rPr>
                <w:t>作業檢點表</w:t>
              </w:r>
            </w:hyperlink>
          </w:p>
          <w:p w:rsidR="00424509" w:rsidRDefault="002D5F58" w:rsidP="00DC4838">
            <w:r>
              <w:rPr>
                <w:rFonts w:hint="eastAsia"/>
              </w:rPr>
              <w:t>◎</w:t>
            </w:r>
            <w:hyperlink r:id="rId32" w:history="1">
              <w:r w:rsidR="00A95D70" w:rsidRPr="00A5646F">
                <w:rPr>
                  <w:rStyle w:val="a6"/>
                  <w:rFonts w:hint="eastAsia"/>
                </w:rPr>
                <w:t>各</w:t>
              </w:r>
              <w:r w:rsidR="005D0375" w:rsidRPr="00A5646F">
                <w:rPr>
                  <w:rStyle w:val="a6"/>
                  <w:rFonts w:hint="eastAsia"/>
                </w:rPr>
                <w:t>項</w:t>
              </w:r>
              <w:r w:rsidR="00A95D70" w:rsidRPr="00A5646F">
                <w:rPr>
                  <w:rStyle w:val="a6"/>
                  <w:rFonts w:hint="eastAsia"/>
                </w:rPr>
                <w:t>機械設備年度檢查表</w:t>
              </w:r>
            </w:hyperlink>
          </w:p>
          <w:p w:rsidR="00A95D70" w:rsidRPr="0084000B" w:rsidRDefault="002D5F58" w:rsidP="00DC4838">
            <w:pPr>
              <w:rPr>
                <w:bCs/>
              </w:rPr>
            </w:pPr>
            <w:r w:rsidRPr="0084000B">
              <w:rPr>
                <w:rFonts w:hint="eastAsia"/>
                <w:bCs/>
              </w:rPr>
              <w:t>◎</w:t>
            </w:r>
            <w:r w:rsidR="00A95D70" w:rsidRPr="0084000B">
              <w:rPr>
                <w:rFonts w:hint="eastAsia"/>
                <w:bCs/>
              </w:rPr>
              <w:t>危險性機械設備檢查合格</w:t>
            </w:r>
            <w:r w:rsidR="00E22F89" w:rsidRPr="0084000B">
              <w:rPr>
                <w:rFonts w:hint="eastAsia"/>
                <w:bCs/>
              </w:rPr>
              <w:t>文件</w:t>
            </w:r>
            <w:r w:rsidR="00A95D70" w:rsidRPr="0084000B">
              <w:rPr>
                <w:rFonts w:hint="eastAsia"/>
                <w:bCs/>
              </w:rPr>
              <w:t>資料</w:t>
            </w:r>
          </w:p>
          <w:p w:rsidR="00A95D70" w:rsidRPr="0084000B" w:rsidRDefault="00D16F3A" w:rsidP="00D16F3A">
            <w:pPr>
              <w:rPr>
                <w:bCs/>
              </w:rPr>
            </w:pPr>
            <w:r w:rsidRPr="0084000B">
              <w:rPr>
                <w:rFonts w:hint="eastAsia"/>
                <w:bCs/>
              </w:rPr>
              <w:t>◎</w:t>
            </w:r>
            <w:r w:rsidR="00A95D70" w:rsidRPr="0084000B">
              <w:rPr>
                <w:rFonts w:hint="eastAsia"/>
                <w:bCs/>
              </w:rPr>
              <w:t>機械設備安全操作手冊</w:t>
            </w:r>
          </w:p>
          <w:p w:rsidR="00166B1D" w:rsidRPr="008E3FB5" w:rsidRDefault="00166B1D" w:rsidP="008E3FB5">
            <w:pPr>
              <w:rPr>
                <w:bCs/>
              </w:rPr>
            </w:pPr>
          </w:p>
        </w:tc>
      </w:tr>
    </w:tbl>
    <w:p w:rsidR="00424509" w:rsidRDefault="00424509" w:rsidP="00424509">
      <w:pPr>
        <w:widowControl/>
        <w:adjustRightInd w:val="0"/>
        <w:spacing w:line="0" w:lineRule="atLeast"/>
        <w:ind w:left="480" w:hangingChars="200" w:hanging="480"/>
        <w:rPr>
          <w:rFonts w:ascii="新細明體" w:hAnsi="Arial" w:cs="新細明體"/>
          <w:color w:val="0000FF"/>
          <w:kern w:val="0"/>
        </w:rPr>
      </w:pPr>
    </w:p>
    <w:p w:rsidR="000B71CE" w:rsidRPr="00424509" w:rsidRDefault="000B71CE" w:rsidP="000B71CE">
      <w:pPr>
        <w:widowControl/>
        <w:adjustRightInd w:val="0"/>
        <w:spacing w:line="0" w:lineRule="atLeast"/>
        <w:ind w:left="480" w:hangingChars="200" w:hanging="480"/>
        <w:rPr>
          <w:rFonts w:ascii="新細明體" w:hAnsi="新細明體" w:cs="新細明體"/>
          <w:b/>
          <w:color w:val="000000"/>
          <w:kern w:val="0"/>
        </w:rPr>
      </w:pPr>
      <w:bookmarkStart w:id="0" w:name="_GoBack"/>
      <w:bookmarkEnd w:id="0"/>
    </w:p>
    <w:sectPr w:rsidR="000B71CE" w:rsidRPr="00424509" w:rsidSect="00E47A4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B2" w:rsidRDefault="00D47CB2" w:rsidP="004D329F">
      <w:r>
        <w:separator/>
      </w:r>
    </w:p>
  </w:endnote>
  <w:endnote w:type="continuationSeparator" w:id="0">
    <w:p w:rsidR="00D47CB2" w:rsidRDefault="00D47CB2" w:rsidP="004D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B2" w:rsidRDefault="00D47CB2" w:rsidP="004D329F">
      <w:r>
        <w:separator/>
      </w:r>
    </w:p>
  </w:footnote>
  <w:footnote w:type="continuationSeparator" w:id="0">
    <w:p w:rsidR="00D47CB2" w:rsidRDefault="00D47CB2" w:rsidP="004D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43F4"/>
    <w:multiLevelType w:val="hybridMultilevel"/>
    <w:tmpl w:val="54106698"/>
    <w:lvl w:ilvl="0" w:tplc="6B46F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8A0A8E"/>
    <w:multiLevelType w:val="hybridMultilevel"/>
    <w:tmpl w:val="B0A664BA"/>
    <w:lvl w:ilvl="0" w:tplc="8B22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631F05"/>
    <w:multiLevelType w:val="hybridMultilevel"/>
    <w:tmpl w:val="9B126E92"/>
    <w:lvl w:ilvl="0" w:tplc="6B46F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16F2017"/>
    <w:multiLevelType w:val="hybridMultilevel"/>
    <w:tmpl w:val="A9BAE354"/>
    <w:lvl w:ilvl="0" w:tplc="9B3CF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3BB7561"/>
    <w:multiLevelType w:val="hybridMultilevel"/>
    <w:tmpl w:val="500EAA12"/>
    <w:lvl w:ilvl="0" w:tplc="8B22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6EF4D86"/>
    <w:multiLevelType w:val="hybridMultilevel"/>
    <w:tmpl w:val="8F6E07AE"/>
    <w:lvl w:ilvl="0" w:tplc="6B46F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E34379D"/>
    <w:multiLevelType w:val="hybridMultilevel"/>
    <w:tmpl w:val="FF8E9E3A"/>
    <w:lvl w:ilvl="0" w:tplc="C70479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5583EB8"/>
    <w:multiLevelType w:val="hybridMultilevel"/>
    <w:tmpl w:val="AE7A07EA"/>
    <w:lvl w:ilvl="0" w:tplc="F6EE9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F432ADB"/>
    <w:multiLevelType w:val="hybridMultilevel"/>
    <w:tmpl w:val="9EF0DA20"/>
    <w:lvl w:ilvl="0" w:tplc="890ACEAA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24"/>
    <w:rsid w:val="00010366"/>
    <w:rsid w:val="0001120F"/>
    <w:rsid w:val="00031E9A"/>
    <w:rsid w:val="00042945"/>
    <w:rsid w:val="0005548A"/>
    <w:rsid w:val="00061830"/>
    <w:rsid w:val="00067C4F"/>
    <w:rsid w:val="000714BA"/>
    <w:rsid w:val="000A72BD"/>
    <w:rsid w:val="000B33B8"/>
    <w:rsid w:val="000B5EEC"/>
    <w:rsid w:val="000B69C3"/>
    <w:rsid w:val="000B71CE"/>
    <w:rsid w:val="000C0D46"/>
    <w:rsid w:val="000E4867"/>
    <w:rsid w:val="000F61B5"/>
    <w:rsid w:val="00100090"/>
    <w:rsid w:val="00100EB1"/>
    <w:rsid w:val="00106D1F"/>
    <w:rsid w:val="001214F5"/>
    <w:rsid w:val="00140130"/>
    <w:rsid w:val="001558EF"/>
    <w:rsid w:val="00166B1D"/>
    <w:rsid w:val="0019150C"/>
    <w:rsid w:val="001C712B"/>
    <w:rsid w:val="001D5023"/>
    <w:rsid w:val="001E159C"/>
    <w:rsid w:val="001F51F4"/>
    <w:rsid w:val="00207684"/>
    <w:rsid w:val="00250490"/>
    <w:rsid w:val="002529CA"/>
    <w:rsid w:val="002659C3"/>
    <w:rsid w:val="00277E57"/>
    <w:rsid w:val="002D3789"/>
    <w:rsid w:val="002D5F58"/>
    <w:rsid w:val="002E4B73"/>
    <w:rsid w:val="002E557C"/>
    <w:rsid w:val="002E6425"/>
    <w:rsid w:val="00346764"/>
    <w:rsid w:val="003B1D3C"/>
    <w:rsid w:val="00415173"/>
    <w:rsid w:val="00424509"/>
    <w:rsid w:val="0042467C"/>
    <w:rsid w:val="004740A0"/>
    <w:rsid w:val="004A4EB0"/>
    <w:rsid w:val="004C2996"/>
    <w:rsid w:val="004D27C2"/>
    <w:rsid w:val="004D329F"/>
    <w:rsid w:val="004E0D84"/>
    <w:rsid w:val="0052771E"/>
    <w:rsid w:val="0055360E"/>
    <w:rsid w:val="005573DA"/>
    <w:rsid w:val="005615C8"/>
    <w:rsid w:val="0056511F"/>
    <w:rsid w:val="0057050A"/>
    <w:rsid w:val="00581E48"/>
    <w:rsid w:val="005D0375"/>
    <w:rsid w:val="005D0D64"/>
    <w:rsid w:val="005D147F"/>
    <w:rsid w:val="00621DAF"/>
    <w:rsid w:val="00621F91"/>
    <w:rsid w:val="00623F3A"/>
    <w:rsid w:val="006A694D"/>
    <w:rsid w:val="006B168A"/>
    <w:rsid w:val="006E6DAC"/>
    <w:rsid w:val="00703B05"/>
    <w:rsid w:val="00720336"/>
    <w:rsid w:val="007340EB"/>
    <w:rsid w:val="00743D05"/>
    <w:rsid w:val="00752106"/>
    <w:rsid w:val="007574C3"/>
    <w:rsid w:val="00785E7A"/>
    <w:rsid w:val="008209F7"/>
    <w:rsid w:val="0084000B"/>
    <w:rsid w:val="0085386D"/>
    <w:rsid w:val="008630A0"/>
    <w:rsid w:val="00864202"/>
    <w:rsid w:val="00873424"/>
    <w:rsid w:val="008778F5"/>
    <w:rsid w:val="00891B8C"/>
    <w:rsid w:val="0089280C"/>
    <w:rsid w:val="0089394E"/>
    <w:rsid w:val="00895A01"/>
    <w:rsid w:val="008C0285"/>
    <w:rsid w:val="008E1D87"/>
    <w:rsid w:val="008E3FB5"/>
    <w:rsid w:val="008E6FCF"/>
    <w:rsid w:val="00913460"/>
    <w:rsid w:val="00915E38"/>
    <w:rsid w:val="0093697A"/>
    <w:rsid w:val="00964C58"/>
    <w:rsid w:val="00966794"/>
    <w:rsid w:val="009707EF"/>
    <w:rsid w:val="009952E2"/>
    <w:rsid w:val="009C3841"/>
    <w:rsid w:val="009D2072"/>
    <w:rsid w:val="009E66A9"/>
    <w:rsid w:val="009F1F1C"/>
    <w:rsid w:val="00A06E01"/>
    <w:rsid w:val="00A1794F"/>
    <w:rsid w:val="00A20376"/>
    <w:rsid w:val="00A23A6C"/>
    <w:rsid w:val="00A5646F"/>
    <w:rsid w:val="00A85DF8"/>
    <w:rsid w:val="00A93498"/>
    <w:rsid w:val="00A95D70"/>
    <w:rsid w:val="00AA3D50"/>
    <w:rsid w:val="00AC0475"/>
    <w:rsid w:val="00AD56BE"/>
    <w:rsid w:val="00AE3ADF"/>
    <w:rsid w:val="00B56B3F"/>
    <w:rsid w:val="00B64BE1"/>
    <w:rsid w:val="00B8052C"/>
    <w:rsid w:val="00BC7937"/>
    <w:rsid w:val="00BD5A99"/>
    <w:rsid w:val="00BF0850"/>
    <w:rsid w:val="00C03E37"/>
    <w:rsid w:val="00C0737D"/>
    <w:rsid w:val="00C14217"/>
    <w:rsid w:val="00C23A9F"/>
    <w:rsid w:val="00C377C0"/>
    <w:rsid w:val="00C43508"/>
    <w:rsid w:val="00C5060C"/>
    <w:rsid w:val="00C62C77"/>
    <w:rsid w:val="00C72EEC"/>
    <w:rsid w:val="00CA1735"/>
    <w:rsid w:val="00CD030C"/>
    <w:rsid w:val="00CD2069"/>
    <w:rsid w:val="00CD3219"/>
    <w:rsid w:val="00CD3F09"/>
    <w:rsid w:val="00CD5954"/>
    <w:rsid w:val="00CF7C77"/>
    <w:rsid w:val="00D03332"/>
    <w:rsid w:val="00D16F3A"/>
    <w:rsid w:val="00D2461B"/>
    <w:rsid w:val="00D27785"/>
    <w:rsid w:val="00D31BA6"/>
    <w:rsid w:val="00D47CB2"/>
    <w:rsid w:val="00D57EB9"/>
    <w:rsid w:val="00D61EB1"/>
    <w:rsid w:val="00D752B7"/>
    <w:rsid w:val="00DA662C"/>
    <w:rsid w:val="00DB7004"/>
    <w:rsid w:val="00DC4838"/>
    <w:rsid w:val="00DD0513"/>
    <w:rsid w:val="00DD754D"/>
    <w:rsid w:val="00E22F89"/>
    <w:rsid w:val="00E27F7C"/>
    <w:rsid w:val="00E46A03"/>
    <w:rsid w:val="00E47A41"/>
    <w:rsid w:val="00EA0D90"/>
    <w:rsid w:val="00EA7219"/>
    <w:rsid w:val="00EA7F1B"/>
    <w:rsid w:val="00EC39AD"/>
    <w:rsid w:val="00EC6B7D"/>
    <w:rsid w:val="00ED05F0"/>
    <w:rsid w:val="00ED3C36"/>
    <w:rsid w:val="00EE1044"/>
    <w:rsid w:val="00EE373B"/>
    <w:rsid w:val="00EF1F80"/>
    <w:rsid w:val="00F13073"/>
    <w:rsid w:val="00F2062F"/>
    <w:rsid w:val="00F24426"/>
    <w:rsid w:val="00F43D46"/>
    <w:rsid w:val="00F5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D5815"/>
  <w15:chartTrackingRefBased/>
  <w15:docId w15:val="{CA31FDE3-BDE0-462B-AE6C-A88372F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E3FB5"/>
    <w:pPr>
      <w:keepNext/>
      <w:widowControl/>
      <w:spacing w:before="400" w:after="200"/>
      <w:outlineLvl w:val="2"/>
    </w:pPr>
    <w:rPr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9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140130"/>
    <w:rPr>
      <w:b/>
      <w:bCs/>
    </w:rPr>
  </w:style>
  <w:style w:type="paragraph" w:customStyle="1" w:styleId="a5">
    <w:name w:val="公文(共用樣式)"/>
    <w:rsid w:val="0093697A"/>
    <w:pPr>
      <w:textAlignment w:val="baseline"/>
    </w:pPr>
    <w:rPr>
      <w:rFonts w:eastAsia="標楷體"/>
      <w:noProof/>
      <w:sz w:val="24"/>
    </w:rPr>
  </w:style>
  <w:style w:type="paragraph" w:customStyle="1" w:styleId="21">
    <w:name w:val="本文 21"/>
    <w:basedOn w:val="a"/>
    <w:rsid w:val="0093697A"/>
    <w:pPr>
      <w:adjustRightInd w:val="0"/>
      <w:spacing w:before="120" w:after="120" w:line="240" w:lineRule="atLeast"/>
      <w:ind w:firstLine="540"/>
      <w:jc w:val="both"/>
      <w:textAlignment w:val="baseline"/>
    </w:pPr>
    <w:rPr>
      <w:szCs w:val="20"/>
    </w:rPr>
  </w:style>
  <w:style w:type="character" w:customStyle="1" w:styleId="text01">
    <w:name w:val="text01"/>
    <w:basedOn w:val="a0"/>
    <w:rsid w:val="00B64BE1"/>
  </w:style>
  <w:style w:type="character" w:styleId="a6">
    <w:name w:val="Hyperlink"/>
    <w:basedOn w:val="a0"/>
    <w:rsid w:val="002E4B73"/>
    <w:rPr>
      <w:color w:val="0000FF"/>
      <w:u w:val="single"/>
    </w:rPr>
  </w:style>
  <w:style w:type="character" w:styleId="a7">
    <w:name w:val="FollowedHyperlink"/>
    <w:basedOn w:val="a0"/>
    <w:rsid w:val="00EE373B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4D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D329F"/>
    <w:rPr>
      <w:kern w:val="2"/>
    </w:rPr>
  </w:style>
  <w:style w:type="paragraph" w:styleId="aa">
    <w:name w:val="footer"/>
    <w:basedOn w:val="a"/>
    <w:link w:val="ab"/>
    <w:uiPriority w:val="99"/>
    <w:unhideWhenUsed/>
    <w:rsid w:val="004D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D329F"/>
    <w:rPr>
      <w:kern w:val="2"/>
    </w:rPr>
  </w:style>
  <w:style w:type="character" w:customStyle="1" w:styleId="30">
    <w:name w:val="標題 3 字元"/>
    <w:basedOn w:val="a0"/>
    <w:link w:val="3"/>
    <w:uiPriority w:val="9"/>
    <w:rsid w:val="008E3FB5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6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24" w:space="0" w:color="2B2F4C"/>
                <w:right w:val="none" w:sz="0" w:space="0" w:color="auto"/>
              </w:divBdr>
            </w:div>
          </w:divsChild>
        </w:div>
      </w:divsChild>
    </w:div>
    <w:div w:id="1391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34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single" w:sz="24" w:space="0" w:color="2B2F4C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-epage.tccn.edu.tw/ezfiles/6/1006/img/444/445-ES-MT4-31.doc" TargetMode="External"/><Relationship Id="rId18" Type="http://schemas.openxmlformats.org/officeDocument/2006/relationships/hyperlink" Target="http://ga.tccn.edu.tw/ezcatfiles/ga/img/img/361/DSCN2113.jpg" TargetMode="External"/><Relationship Id="rId26" Type="http://schemas.openxmlformats.org/officeDocument/2006/relationships/hyperlink" Target="http://laws.ilosh.gov.tw/ioshcustom/Web/Law/Detail?id=99" TargetMode="External"/><Relationship Id="rId3" Type="http://schemas.openxmlformats.org/officeDocument/2006/relationships/styles" Target="styles.xml"/><Relationship Id="rId21" Type="http://schemas.openxmlformats.org/officeDocument/2006/relationships/hyperlink" Target="http://ga.tccn.edu.tw/ezcatfiles/ga/img/img/361/d-07.doc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a-epage.tccn.edu.tw/ezfiles/6/1006/img/510/139429281.doc" TargetMode="External"/><Relationship Id="rId17" Type="http://schemas.openxmlformats.org/officeDocument/2006/relationships/hyperlink" Target="http://ga.tccn.edu.tw/ezcatfiles/ga/img/img/361/DSCN2112.jpg" TargetMode="External"/><Relationship Id="rId25" Type="http://schemas.openxmlformats.org/officeDocument/2006/relationships/hyperlink" Target="http://ga.tccn.edu.tw/ezcatfiles/ga/img/img/444/DE12.doc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a-epage.tccn.edu.tw/ezfiles/6/1006/img/444/DS08.doc" TargetMode="External"/><Relationship Id="rId20" Type="http://schemas.openxmlformats.org/officeDocument/2006/relationships/hyperlink" Target="http://ga.tccn.edu.tw/ezcatfiles/ga/img/img/444/703098910.doc" TargetMode="External"/><Relationship Id="rId29" Type="http://schemas.openxmlformats.org/officeDocument/2006/relationships/hyperlink" Target="http://ga-epage.tccn.edu.tw/ezfiles/6/1006/img/76/445-ES-MI3-1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-epage.tccn.edu.tw/ezfiles/6/1006/img/76/445-ES-MI3-1.doc" TargetMode="External"/><Relationship Id="rId24" Type="http://schemas.openxmlformats.org/officeDocument/2006/relationships/hyperlink" Target="http://ga.tccn.edu.tw/ezcatfiles/ga/img/img/444/DE11.doc" TargetMode="External"/><Relationship Id="rId32" Type="http://schemas.openxmlformats.org/officeDocument/2006/relationships/hyperlink" Target="http://ga.tccn.edu.tw/ezcatfiles/ga/img/img/361/c-02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.tccn.edu.tw/ezcatfiles/ga/img/img/444/DS02.doc" TargetMode="External"/><Relationship Id="rId23" Type="http://schemas.openxmlformats.org/officeDocument/2006/relationships/hyperlink" Target="http://ga.tccn.edu.tw/ezcatfiles/ga/img/img/361/d-13.doc" TargetMode="External"/><Relationship Id="rId28" Type="http://schemas.openxmlformats.org/officeDocument/2006/relationships/hyperlink" Target="http://laws.ilosh.gov.tw/ioshcustom/Web/Law/Detail?id=53" TargetMode="External"/><Relationship Id="rId10" Type="http://schemas.openxmlformats.org/officeDocument/2006/relationships/hyperlink" Target="http://ga.tcust.edu.tw/ezfiles/6/1006/img/443/446-ES-MI3-1.doc" TargetMode="External"/><Relationship Id="rId19" Type="http://schemas.openxmlformats.org/officeDocument/2006/relationships/hyperlink" Target="http://ga-epage.tccn.edu.tw/ezfiles/6/1006/img/444/445-ES-MT4-5.doc" TargetMode="External"/><Relationship Id="rId31" Type="http://schemas.openxmlformats.org/officeDocument/2006/relationships/hyperlink" Target="http://ga.tcust.edu.tw/ezfiles/6/1006/img/510/c-0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s.ilosh.gov.tw/ioshcustom/Web/Law/Detail?id=41" TargetMode="External"/><Relationship Id="rId14" Type="http://schemas.openxmlformats.org/officeDocument/2006/relationships/hyperlink" Target="http://ga.tcust.edu.tw/ezfiles/6/1006/img/510/498745221.doc" TargetMode="External"/><Relationship Id="rId22" Type="http://schemas.openxmlformats.org/officeDocument/2006/relationships/hyperlink" Target="http://ga-epage.tccn.edu.tw/ezfiles/6/1006/img/510/139429281.doc" TargetMode="External"/><Relationship Id="rId27" Type="http://schemas.openxmlformats.org/officeDocument/2006/relationships/hyperlink" Target="http://laws.ilosh.gov.tw/ioshcustom/Web/Law/Detail?id=132" TargetMode="External"/><Relationship Id="rId30" Type="http://schemas.openxmlformats.org/officeDocument/2006/relationships/hyperlink" Target="http://ga.tccn.edu.tw/ezcatfiles/ga/img/img/361/c-03.xls" TargetMode="External"/><Relationship Id="rId8" Type="http://schemas.openxmlformats.org/officeDocument/2006/relationships/hyperlink" Target="http://ga-epage.tccn.edu.tw/ezfiles/6/1006/img/443/446-ES-MI3-2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6544C-D5A3-42DE-AC2D-3C5733C0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Company>TCCN</Company>
  <LinksUpToDate>false</LinksUpToDate>
  <CharactersWithSpaces>2904</CharactersWithSpaces>
  <SharedDoc>false</SharedDoc>
  <HLinks>
    <vt:vector size="150" baseType="variant">
      <vt:variant>
        <vt:i4>983116</vt:i4>
      </vt:variant>
      <vt:variant>
        <vt:i4>72</vt:i4>
      </vt:variant>
      <vt:variant>
        <vt:i4>0</vt:i4>
      </vt:variant>
      <vt:variant>
        <vt:i4>5</vt:i4>
      </vt:variant>
      <vt:variant>
        <vt:lpwstr>http://ga.tccn.edu.tw/ezcatfiles/ga/img/img/361/c-02.doc</vt:lpwstr>
      </vt:variant>
      <vt:variant>
        <vt:lpwstr/>
      </vt:variant>
      <vt:variant>
        <vt:i4>2228287</vt:i4>
      </vt:variant>
      <vt:variant>
        <vt:i4>69</vt:i4>
      </vt:variant>
      <vt:variant>
        <vt:i4>0</vt:i4>
      </vt:variant>
      <vt:variant>
        <vt:i4>5</vt:i4>
      </vt:variant>
      <vt:variant>
        <vt:lpwstr>http://ga.tcust.edu.tw/ezfiles/6/1006/img/510/c-01.doc</vt:lpwstr>
      </vt:variant>
      <vt:variant>
        <vt:lpwstr/>
      </vt:variant>
      <vt:variant>
        <vt:i4>131151</vt:i4>
      </vt:variant>
      <vt:variant>
        <vt:i4>66</vt:i4>
      </vt:variant>
      <vt:variant>
        <vt:i4>0</vt:i4>
      </vt:variant>
      <vt:variant>
        <vt:i4>5</vt:i4>
      </vt:variant>
      <vt:variant>
        <vt:lpwstr>http://ga.tccn.edu.tw/ezcatfiles/ga/img/img/361/c-03.xls</vt:lpwstr>
      </vt:variant>
      <vt:variant>
        <vt:lpwstr/>
      </vt:variant>
      <vt:variant>
        <vt:i4>7995441</vt:i4>
      </vt:variant>
      <vt:variant>
        <vt:i4>63</vt:i4>
      </vt:variant>
      <vt:variant>
        <vt:i4>0</vt:i4>
      </vt:variant>
      <vt:variant>
        <vt:i4>5</vt:i4>
      </vt:variant>
      <vt:variant>
        <vt:lpwstr>http://ga-epage.tccn.edu.tw/ezfiles/6/1006/img/76/445-ES-MI3-1.doc</vt:lpwstr>
      </vt:variant>
      <vt:variant>
        <vt:lpwstr/>
      </vt:variant>
      <vt:variant>
        <vt:i4>5767245</vt:i4>
      </vt:variant>
      <vt:variant>
        <vt:i4>60</vt:i4>
      </vt:variant>
      <vt:variant>
        <vt:i4>0</vt:i4>
      </vt:variant>
      <vt:variant>
        <vt:i4>5</vt:i4>
      </vt:variant>
      <vt:variant>
        <vt:lpwstr>http://laws.ilosh.gov.tw/ioshcustom/Web/Law/Detail?id=53</vt:lpwstr>
      </vt:variant>
      <vt:variant>
        <vt:lpwstr/>
      </vt:variant>
      <vt:variant>
        <vt:i4>5767241</vt:i4>
      </vt:variant>
      <vt:variant>
        <vt:i4>57</vt:i4>
      </vt:variant>
      <vt:variant>
        <vt:i4>0</vt:i4>
      </vt:variant>
      <vt:variant>
        <vt:i4>5</vt:i4>
      </vt:variant>
      <vt:variant>
        <vt:lpwstr>http://laws.ilosh.gov.tw/ioshcustom/Web/Law/Detail?id=132</vt:lpwstr>
      </vt:variant>
      <vt:variant>
        <vt:lpwstr/>
      </vt:variant>
      <vt:variant>
        <vt:i4>5374017</vt:i4>
      </vt:variant>
      <vt:variant>
        <vt:i4>54</vt:i4>
      </vt:variant>
      <vt:variant>
        <vt:i4>0</vt:i4>
      </vt:variant>
      <vt:variant>
        <vt:i4>5</vt:i4>
      </vt:variant>
      <vt:variant>
        <vt:lpwstr>http://laws.ilosh.gov.tw/ioshcustom/Web/Law/Detail?id=99</vt:lpwstr>
      </vt:variant>
      <vt:variant>
        <vt:lpwstr/>
      </vt:variant>
      <vt:variant>
        <vt:i4>4522056</vt:i4>
      </vt:variant>
      <vt:variant>
        <vt:i4>51</vt:i4>
      </vt:variant>
      <vt:variant>
        <vt:i4>0</vt:i4>
      </vt:variant>
      <vt:variant>
        <vt:i4>5</vt:i4>
      </vt:variant>
      <vt:variant>
        <vt:lpwstr>http://ga.tccn.edu.tw/ezcatfiles/ga/img/img/444/DE12.doc</vt:lpwstr>
      </vt:variant>
      <vt:variant>
        <vt:lpwstr/>
      </vt:variant>
      <vt:variant>
        <vt:i4>4587592</vt:i4>
      </vt:variant>
      <vt:variant>
        <vt:i4>48</vt:i4>
      </vt:variant>
      <vt:variant>
        <vt:i4>0</vt:i4>
      </vt:variant>
      <vt:variant>
        <vt:i4>5</vt:i4>
      </vt:variant>
      <vt:variant>
        <vt:lpwstr>http://ga.tccn.edu.tw/ezcatfiles/ga/img/img/444/DE11.doc</vt:lpwstr>
      </vt:variant>
      <vt:variant>
        <vt:lpwstr/>
      </vt:variant>
      <vt:variant>
        <vt:i4>917578</vt:i4>
      </vt:variant>
      <vt:variant>
        <vt:i4>45</vt:i4>
      </vt:variant>
      <vt:variant>
        <vt:i4>0</vt:i4>
      </vt:variant>
      <vt:variant>
        <vt:i4>5</vt:i4>
      </vt:variant>
      <vt:variant>
        <vt:lpwstr>http://ga.tccn.edu.tw/ezcatfiles/ga/img/img/361/d-13.doc</vt:lpwstr>
      </vt:variant>
      <vt:variant>
        <vt:lpwstr/>
      </vt:variant>
      <vt:variant>
        <vt:i4>5963794</vt:i4>
      </vt:variant>
      <vt:variant>
        <vt:i4>42</vt:i4>
      </vt:variant>
      <vt:variant>
        <vt:i4>0</vt:i4>
      </vt:variant>
      <vt:variant>
        <vt:i4>5</vt:i4>
      </vt:variant>
      <vt:variant>
        <vt:lpwstr>http://ga-epage.tccn.edu.tw/ezfiles/6/1006/img/510/139429281.doc</vt:lpwstr>
      </vt:variant>
      <vt:variant>
        <vt:lpwstr/>
      </vt:variant>
      <vt:variant>
        <vt:i4>655435</vt:i4>
      </vt:variant>
      <vt:variant>
        <vt:i4>39</vt:i4>
      </vt:variant>
      <vt:variant>
        <vt:i4>0</vt:i4>
      </vt:variant>
      <vt:variant>
        <vt:i4>5</vt:i4>
      </vt:variant>
      <vt:variant>
        <vt:lpwstr>http://ga.tccn.edu.tw/ezcatfiles/ga/img/img/361/d-07.doc</vt:lpwstr>
      </vt:variant>
      <vt:variant>
        <vt:lpwstr/>
      </vt:variant>
      <vt:variant>
        <vt:i4>6094860</vt:i4>
      </vt:variant>
      <vt:variant>
        <vt:i4>36</vt:i4>
      </vt:variant>
      <vt:variant>
        <vt:i4>0</vt:i4>
      </vt:variant>
      <vt:variant>
        <vt:i4>5</vt:i4>
      </vt:variant>
      <vt:variant>
        <vt:lpwstr>http://ga.tccn.edu.tw/ezcatfiles/ga/img/img/444/703098910.doc</vt:lpwstr>
      </vt:variant>
      <vt:variant>
        <vt:lpwstr/>
      </vt:variant>
      <vt:variant>
        <vt:i4>3211314</vt:i4>
      </vt:variant>
      <vt:variant>
        <vt:i4>33</vt:i4>
      </vt:variant>
      <vt:variant>
        <vt:i4>0</vt:i4>
      </vt:variant>
      <vt:variant>
        <vt:i4>5</vt:i4>
      </vt:variant>
      <vt:variant>
        <vt:lpwstr>http://ga-epage.tccn.edu.tw/ezfiles/6/1006/img/444/445-ES-MT4-5.doc</vt:lpwstr>
      </vt:variant>
      <vt:variant>
        <vt:lpwstr/>
      </vt:variant>
      <vt:variant>
        <vt:i4>327684</vt:i4>
      </vt:variant>
      <vt:variant>
        <vt:i4>30</vt:i4>
      </vt:variant>
      <vt:variant>
        <vt:i4>0</vt:i4>
      </vt:variant>
      <vt:variant>
        <vt:i4>5</vt:i4>
      </vt:variant>
      <vt:variant>
        <vt:lpwstr>http://ga.tccn.edu.tw/ezcatfiles/ga/img/img/361/DSCN2113.jpg</vt:lpwstr>
      </vt:variant>
      <vt:variant>
        <vt:lpwstr/>
      </vt:variant>
      <vt:variant>
        <vt:i4>262148</vt:i4>
      </vt:variant>
      <vt:variant>
        <vt:i4>27</vt:i4>
      </vt:variant>
      <vt:variant>
        <vt:i4>0</vt:i4>
      </vt:variant>
      <vt:variant>
        <vt:i4>5</vt:i4>
      </vt:variant>
      <vt:variant>
        <vt:lpwstr>http://ga.tccn.edu.tw/ezcatfiles/ga/img/img/361/DSCN2112.jpg</vt:lpwstr>
      </vt:variant>
      <vt:variant>
        <vt:lpwstr/>
      </vt:variant>
      <vt:variant>
        <vt:i4>7667839</vt:i4>
      </vt:variant>
      <vt:variant>
        <vt:i4>24</vt:i4>
      </vt:variant>
      <vt:variant>
        <vt:i4>0</vt:i4>
      </vt:variant>
      <vt:variant>
        <vt:i4>5</vt:i4>
      </vt:variant>
      <vt:variant>
        <vt:lpwstr>http://ga-epage.tccn.edu.tw/ezfiles/6/1006/img/444/DS08.doc</vt:lpwstr>
      </vt:variant>
      <vt:variant>
        <vt:lpwstr/>
      </vt:variant>
      <vt:variant>
        <vt:i4>5439561</vt:i4>
      </vt:variant>
      <vt:variant>
        <vt:i4>21</vt:i4>
      </vt:variant>
      <vt:variant>
        <vt:i4>0</vt:i4>
      </vt:variant>
      <vt:variant>
        <vt:i4>5</vt:i4>
      </vt:variant>
      <vt:variant>
        <vt:lpwstr>http://ga.tccn.edu.tw/ezcatfiles/ga/img/img/444/DS02.doc</vt:lpwstr>
      </vt:variant>
      <vt:variant>
        <vt:lpwstr/>
      </vt:variant>
      <vt:variant>
        <vt:i4>7405682</vt:i4>
      </vt:variant>
      <vt:variant>
        <vt:i4>18</vt:i4>
      </vt:variant>
      <vt:variant>
        <vt:i4>0</vt:i4>
      </vt:variant>
      <vt:variant>
        <vt:i4>5</vt:i4>
      </vt:variant>
      <vt:variant>
        <vt:lpwstr>http://ga.tcust.edu.tw/ezfiles/6/1006/img/510/498745221.doc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http://ga-epage.tccn.edu.tw/ezfiles/6/1006/img/444/445-ES-MT4-31.doc</vt:lpwstr>
      </vt:variant>
      <vt:variant>
        <vt:lpwstr/>
      </vt:variant>
      <vt:variant>
        <vt:i4>5963794</vt:i4>
      </vt:variant>
      <vt:variant>
        <vt:i4>12</vt:i4>
      </vt:variant>
      <vt:variant>
        <vt:i4>0</vt:i4>
      </vt:variant>
      <vt:variant>
        <vt:i4>5</vt:i4>
      </vt:variant>
      <vt:variant>
        <vt:lpwstr>http://ga-epage.tccn.edu.tw/ezfiles/6/1006/img/510/139429281.doc</vt:lpwstr>
      </vt:variant>
      <vt:variant>
        <vt:lpwstr/>
      </vt:variant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http://ga-epage.tccn.edu.tw/ezfiles/6/1006/img/76/445-ES-MI3-1.doc</vt:lpwstr>
      </vt:variant>
      <vt:variant>
        <vt:lpwstr/>
      </vt:variant>
      <vt:variant>
        <vt:i4>4063328</vt:i4>
      </vt:variant>
      <vt:variant>
        <vt:i4>6</vt:i4>
      </vt:variant>
      <vt:variant>
        <vt:i4>0</vt:i4>
      </vt:variant>
      <vt:variant>
        <vt:i4>5</vt:i4>
      </vt:variant>
      <vt:variant>
        <vt:lpwstr>http://ga.tcust.edu.tw/ezfiles/6/1006/img/443/446-ES-MI3-1.doc</vt:lpwstr>
      </vt:variant>
      <vt:variant>
        <vt:lpwstr/>
      </vt:variant>
      <vt:variant>
        <vt:i4>5898316</vt:i4>
      </vt:variant>
      <vt:variant>
        <vt:i4>3</vt:i4>
      </vt:variant>
      <vt:variant>
        <vt:i4>0</vt:i4>
      </vt:variant>
      <vt:variant>
        <vt:i4>5</vt:i4>
      </vt:variant>
      <vt:variant>
        <vt:lpwstr>http://laws.ilosh.gov.tw/ioshcustom/Web/Law/Detail?id=41</vt:lpwstr>
      </vt:variant>
      <vt:variant>
        <vt:lpwstr/>
      </vt:variant>
      <vt:variant>
        <vt:i4>2621490</vt:i4>
      </vt:variant>
      <vt:variant>
        <vt:i4>0</vt:i4>
      </vt:variant>
      <vt:variant>
        <vt:i4>0</vt:i4>
      </vt:variant>
      <vt:variant>
        <vt:i4>5</vt:i4>
      </vt:variant>
      <vt:variant>
        <vt:lpwstr>http://ga-epage.tccn.edu.tw/ezfiles/6/1006/img/443/446-ES-MI3-2.doc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作業事項</dc:title>
  <dc:subject/>
  <dc:creator>潘玉瑄</dc:creator>
  <cp:keywords/>
  <dc:description/>
  <cp:lastModifiedBy>user</cp:lastModifiedBy>
  <cp:revision>3</cp:revision>
  <cp:lastPrinted>2007-05-31T00:52:00Z</cp:lastPrinted>
  <dcterms:created xsi:type="dcterms:W3CDTF">2020-12-29T02:18:00Z</dcterms:created>
  <dcterms:modified xsi:type="dcterms:W3CDTF">2020-12-29T02:20:00Z</dcterms:modified>
</cp:coreProperties>
</file>